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40" w:rsidRDefault="00C44540" w:rsidP="00C44540">
      <w:pPr>
        <w:jc w:val="right"/>
      </w:pPr>
      <w:r>
        <w:t>Name___________________________Period____</w:t>
      </w:r>
    </w:p>
    <w:p w:rsidR="00C44540" w:rsidRPr="00E57854" w:rsidRDefault="00C44540" w:rsidP="000A1258">
      <w:pPr>
        <w:jc w:val="center"/>
        <w:rPr>
          <w:b/>
          <w:sz w:val="32"/>
          <w:szCs w:val="32"/>
        </w:rPr>
      </w:pPr>
      <w:r w:rsidRPr="00E57854">
        <w:rPr>
          <w:b/>
          <w:sz w:val="32"/>
          <w:szCs w:val="32"/>
        </w:rPr>
        <w:t>Earth Science</w:t>
      </w:r>
    </w:p>
    <w:p w:rsidR="00C44540" w:rsidRPr="00E57854" w:rsidRDefault="00C44540" w:rsidP="000A1258">
      <w:pPr>
        <w:jc w:val="center"/>
        <w:rPr>
          <w:b/>
          <w:sz w:val="32"/>
          <w:szCs w:val="32"/>
        </w:rPr>
      </w:pPr>
      <w:r w:rsidRPr="00E57854">
        <w:rPr>
          <w:b/>
          <w:sz w:val="32"/>
          <w:szCs w:val="32"/>
        </w:rPr>
        <w:t>Semester 1 Final Exam Study Guide</w:t>
      </w:r>
    </w:p>
    <w:p w:rsidR="00C44540" w:rsidRPr="004A1E2F" w:rsidRDefault="00C44540" w:rsidP="00C44540">
      <w:pPr>
        <w:rPr>
          <w:sz w:val="12"/>
          <w:szCs w:val="12"/>
        </w:rPr>
      </w:pP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The final exam will be all multiple-choice/matching.</w:t>
      </w: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The exam is worth 15% of your final semester grade.</w:t>
      </w: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Do not bring e</w:t>
      </w:r>
      <w:r w:rsidR="00AA3B9F">
        <w:rPr>
          <w:rFonts w:ascii="Arial" w:hAnsi="Arial" w:cs="Arial"/>
          <w:sz w:val="24"/>
          <w:szCs w:val="24"/>
        </w:rPr>
        <w:t xml:space="preserve">lectronic devices to the exam. </w:t>
      </w:r>
      <w:r w:rsidRPr="00C47492">
        <w:rPr>
          <w:rFonts w:ascii="Arial" w:hAnsi="Arial" w:cs="Arial"/>
          <w:sz w:val="24"/>
          <w:szCs w:val="24"/>
        </w:rPr>
        <w:t xml:space="preserve">This includes cell phones and </w:t>
      </w:r>
      <w:r w:rsidR="006E0FDB">
        <w:rPr>
          <w:rFonts w:ascii="Arial" w:hAnsi="Arial" w:cs="Arial"/>
          <w:sz w:val="24"/>
          <w:szCs w:val="24"/>
        </w:rPr>
        <w:t>iPods/iPads</w:t>
      </w:r>
      <w:r w:rsidRPr="00C47492">
        <w:rPr>
          <w:rFonts w:ascii="Arial" w:hAnsi="Arial" w:cs="Arial"/>
          <w:sz w:val="24"/>
          <w:szCs w:val="24"/>
        </w:rPr>
        <w:t>.  If seen, they will be taken.</w:t>
      </w: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 xml:space="preserve">If you finish your review packet </w:t>
      </w:r>
      <w:r w:rsidR="004A1E2F">
        <w:rPr>
          <w:rFonts w:ascii="Arial" w:hAnsi="Arial" w:cs="Arial"/>
          <w:sz w:val="24"/>
          <w:szCs w:val="24"/>
        </w:rPr>
        <w:t xml:space="preserve">(meet </w:t>
      </w:r>
      <w:r w:rsidR="004A1E2F" w:rsidRPr="004A1E2F">
        <w:rPr>
          <w:rFonts w:ascii="Arial" w:hAnsi="Arial" w:cs="Arial"/>
          <w:b/>
          <w:i/>
          <w:sz w:val="24"/>
          <w:szCs w:val="24"/>
          <w:u w:val="single"/>
        </w:rPr>
        <w:t>ALL</w:t>
      </w:r>
      <w:r w:rsidR="004A1E2F">
        <w:rPr>
          <w:rFonts w:ascii="Arial" w:hAnsi="Arial" w:cs="Arial"/>
          <w:sz w:val="24"/>
          <w:szCs w:val="24"/>
        </w:rPr>
        <w:t xml:space="preserve"> </w:t>
      </w:r>
      <w:r w:rsidR="0022423C">
        <w:rPr>
          <w:rFonts w:ascii="Arial" w:hAnsi="Arial" w:cs="Arial"/>
          <w:sz w:val="24"/>
          <w:szCs w:val="24"/>
        </w:rPr>
        <w:t>due</w:t>
      </w:r>
      <w:r w:rsidR="004A1E2F">
        <w:rPr>
          <w:rFonts w:ascii="Arial" w:hAnsi="Arial" w:cs="Arial"/>
          <w:sz w:val="24"/>
          <w:szCs w:val="24"/>
        </w:rPr>
        <w:t xml:space="preserve"> dates) </w:t>
      </w:r>
      <w:r w:rsidRPr="004A1E2F">
        <w:rPr>
          <w:rFonts w:ascii="Arial" w:hAnsi="Arial" w:cs="Arial"/>
          <w:sz w:val="24"/>
          <w:szCs w:val="24"/>
        </w:rPr>
        <w:t>AND</w:t>
      </w:r>
      <w:r w:rsidRPr="00C47492">
        <w:rPr>
          <w:rFonts w:ascii="Arial" w:hAnsi="Arial" w:cs="Arial"/>
          <w:sz w:val="24"/>
          <w:szCs w:val="24"/>
        </w:rPr>
        <w:t xml:space="preserve"> are focused during the review days, then you may use a 3x5” HANDWRITTEN note card </w:t>
      </w:r>
      <w:r w:rsidR="005C00A4">
        <w:rPr>
          <w:rFonts w:ascii="Arial" w:hAnsi="Arial" w:cs="Arial"/>
          <w:sz w:val="24"/>
          <w:szCs w:val="24"/>
        </w:rPr>
        <w:t xml:space="preserve">(both sides) </w:t>
      </w:r>
      <w:r w:rsidRPr="00C47492">
        <w:rPr>
          <w:rFonts w:ascii="Arial" w:hAnsi="Arial" w:cs="Arial"/>
          <w:sz w:val="24"/>
          <w:szCs w:val="24"/>
        </w:rPr>
        <w:t>on the final.  The card will be turned in with your final.</w:t>
      </w: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There will be no rest room passes until you are done with the test.</w:t>
      </w: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BRING a PENCIL.</w:t>
      </w:r>
    </w:p>
    <w:p w:rsidR="00C44540" w:rsidRPr="00C47492" w:rsidRDefault="00C44540" w:rsidP="003A51C5">
      <w:pPr>
        <w:pStyle w:val="ListParagraph"/>
        <w:numPr>
          <w:ilvl w:val="0"/>
          <w:numId w:val="11"/>
        </w:numPr>
        <w:spacing w:line="276" w:lineRule="auto"/>
        <w:rPr>
          <w:rFonts w:ascii="Arial" w:hAnsi="Arial" w:cs="Arial"/>
          <w:sz w:val="24"/>
          <w:szCs w:val="24"/>
        </w:rPr>
      </w:pPr>
      <w:r w:rsidRPr="00C47492">
        <w:rPr>
          <w:rFonts w:ascii="Arial" w:hAnsi="Arial" w:cs="Arial"/>
          <w:sz w:val="24"/>
          <w:szCs w:val="24"/>
        </w:rPr>
        <w:t>BRING a book or something to do (NOT ELECTRONIC) to use when you are done with your final.</w:t>
      </w:r>
    </w:p>
    <w:p w:rsidR="00C44540" w:rsidRPr="004A1E2F" w:rsidRDefault="00C44540" w:rsidP="00E57854">
      <w:pPr>
        <w:spacing w:line="276" w:lineRule="auto"/>
        <w:rPr>
          <w:rFonts w:ascii="Arial" w:hAnsi="Arial" w:cs="Arial"/>
          <w:sz w:val="12"/>
          <w:szCs w:val="12"/>
        </w:rPr>
      </w:pPr>
    </w:p>
    <w:p w:rsidR="00C44540" w:rsidRPr="00387621" w:rsidRDefault="00C44540" w:rsidP="00387621">
      <w:pPr>
        <w:spacing w:line="276" w:lineRule="auto"/>
        <w:rPr>
          <w:rFonts w:ascii="Arial" w:hAnsi="Arial" w:cs="Arial"/>
          <w:sz w:val="24"/>
          <w:szCs w:val="24"/>
        </w:rPr>
      </w:pPr>
      <w:r w:rsidRPr="00387621">
        <w:rPr>
          <w:rFonts w:ascii="Arial" w:hAnsi="Arial" w:cs="Arial"/>
          <w:sz w:val="24"/>
          <w:szCs w:val="24"/>
        </w:rPr>
        <w:t>Keys to success:</w:t>
      </w:r>
    </w:p>
    <w:p w:rsidR="00C44540" w:rsidRPr="00C47492" w:rsidRDefault="00C44540" w:rsidP="003A51C5">
      <w:pPr>
        <w:pStyle w:val="ListParagraph"/>
        <w:numPr>
          <w:ilvl w:val="1"/>
          <w:numId w:val="12"/>
        </w:numPr>
        <w:spacing w:line="276" w:lineRule="auto"/>
        <w:rPr>
          <w:rFonts w:ascii="Arial" w:hAnsi="Arial" w:cs="Arial"/>
          <w:sz w:val="24"/>
          <w:szCs w:val="24"/>
        </w:rPr>
      </w:pPr>
      <w:r w:rsidRPr="00C47492">
        <w:rPr>
          <w:rFonts w:ascii="Arial" w:hAnsi="Arial" w:cs="Arial"/>
          <w:sz w:val="24"/>
          <w:szCs w:val="24"/>
        </w:rPr>
        <w:t>Complete this study guide.</w:t>
      </w:r>
    </w:p>
    <w:p w:rsidR="00C44540" w:rsidRPr="00C47492" w:rsidRDefault="00C44540" w:rsidP="003A51C5">
      <w:pPr>
        <w:pStyle w:val="ListParagraph"/>
        <w:numPr>
          <w:ilvl w:val="1"/>
          <w:numId w:val="12"/>
        </w:numPr>
        <w:spacing w:line="276" w:lineRule="auto"/>
        <w:rPr>
          <w:rFonts w:ascii="Arial" w:hAnsi="Arial" w:cs="Arial"/>
          <w:sz w:val="24"/>
          <w:szCs w:val="24"/>
        </w:rPr>
      </w:pPr>
      <w:r w:rsidRPr="00C47492">
        <w:rPr>
          <w:rFonts w:ascii="Arial" w:hAnsi="Arial" w:cs="Arial"/>
          <w:sz w:val="24"/>
          <w:szCs w:val="24"/>
        </w:rPr>
        <w:t xml:space="preserve">Don’t wait until </w:t>
      </w:r>
      <w:r w:rsidR="00A14777">
        <w:rPr>
          <w:rFonts w:ascii="Arial" w:hAnsi="Arial" w:cs="Arial"/>
          <w:sz w:val="24"/>
          <w:szCs w:val="24"/>
        </w:rPr>
        <w:t>just a day or two</w:t>
      </w:r>
      <w:r w:rsidRPr="00C47492">
        <w:rPr>
          <w:rFonts w:ascii="Arial" w:hAnsi="Arial" w:cs="Arial"/>
          <w:sz w:val="24"/>
          <w:szCs w:val="24"/>
        </w:rPr>
        <w:t xml:space="preserve"> before finals to get help.</w:t>
      </w:r>
    </w:p>
    <w:p w:rsidR="00C44540" w:rsidRPr="00C47492" w:rsidRDefault="00C44540" w:rsidP="003A51C5">
      <w:pPr>
        <w:pStyle w:val="ListParagraph"/>
        <w:numPr>
          <w:ilvl w:val="1"/>
          <w:numId w:val="12"/>
        </w:numPr>
        <w:spacing w:line="276" w:lineRule="auto"/>
        <w:rPr>
          <w:rFonts w:ascii="Arial" w:hAnsi="Arial" w:cs="Arial"/>
          <w:sz w:val="24"/>
          <w:szCs w:val="24"/>
        </w:rPr>
      </w:pPr>
      <w:r w:rsidRPr="00C47492">
        <w:rPr>
          <w:rFonts w:ascii="Arial" w:hAnsi="Arial" w:cs="Arial"/>
          <w:sz w:val="24"/>
          <w:szCs w:val="24"/>
        </w:rPr>
        <w:t>Start studying early.  Remember, you have all winter break to relax.</w:t>
      </w:r>
    </w:p>
    <w:p w:rsidR="00C44540" w:rsidRPr="00C47492" w:rsidRDefault="00C44540" w:rsidP="003A51C5">
      <w:pPr>
        <w:pStyle w:val="ListParagraph"/>
        <w:numPr>
          <w:ilvl w:val="1"/>
          <w:numId w:val="12"/>
        </w:numPr>
        <w:spacing w:line="276" w:lineRule="auto"/>
        <w:rPr>
          <w:rFonts w:ascii="Arial" w:hAnsi="Arial" w:cs="Arial"/>
          <w:sz w:val="24"/>
          <w:szCs w:val="24"/>
        </w:rPr>
      </w:pPr>
      <w:r w:rsidRPr="00C47492">
        <w:rPr>
          <w:rFonts w:ascii="Arial" w:hAnsi="Arial" w:cs="Arial"/>
          <w:sz w:val="24"/>
          <w:szCs w:val="24"/>
        </w:rPr>
        <w:t>Use your chapter outlines in addition to this study guide for help and extra practice.  Be sure to focus on what this study guide covers, but your chapter note outlines help a lot.</w:t>
      </w:r>
    </w:p>
    <w:p w:rsidR="00C44540" w:rsidRPr="00C47492" w:rsidRDefault="00C44540" w:rsidP="003A51C5">
      <w:pPr>
        <w:pStyle w:val="ListParagraph"/>
        <w:numPr>
          <w:ilvl w:val="1"/>
          <w:numId w:val="12"/>
        </w:numPr>
        <w:spacing w:line="276" w:lineRule="auto"/>
        <w:rPr>
          <w:rFonts w:ascii="Arial" w:hAnsi="Arial" w:cs="Arial"/>
          <w:sz w:val="24"/>
          <w:szCs w:val="24"/>
        </w:rPr>
      </w:pPr>
      <w:r w:rsidRPr="00C47492">
        <w:rPr>
          <w:rFonts w:ascii="Arial" w:hAnsi="Arial" w:cs="Arial"/>
          <w:sz w:val="24"/>
          <w:szCs w:val="24"/>
        </w:rPr>
        <w:t xml:space="preserve">Make flash cards for definitions and key concepts.  </w:t>
      </w:r>
    </w:p>
    <w:p w:rsidR="00C44540" w:rsidRDefault="00C44540" w:rsidP="003A51C5">
      <w:pPr>
        <w:pStyle w:val="ListParagraph"/>
        <w:numPr>
          <w:ilvl w:val="1"/>
          <w:numId w:val="12"/>
        </w:numPr>
        <w:spacing w:line="276" w:lineRule="auto"/>
        <w:rPr>
          <w:rFonts w:ascii="Arial" w:hAnsi="Arial" w:cs="Arial"/>
          <w:sz w:val="24"/>
          <w:szCs w:val="24"/>
        </w:rPr>
      </w:pPr>
      <w:r w:rsidRPr="00C47492">
        <w:rPr>
          <w:rFonts w:ascii="Arial" w:hAnsi="Arial" w:cs="Arial"/>
          <w:sz w:val="24"/>
          <w:szCs w:val="24"/>
        </w:rPr>
        <w:t>Other resources include: Quizlet, textbook, textbook website for practice quizzes, my webpage with videos, etc.</w:t>
      </w:r>
    </w:p>
    <w:p w:rsidR="00AA3B9F" w:rsidRPr="00AA3B9F" w:rsidRDefault="00AA3B9F" w:rsidP="00AA3B9F">
      <w:pPr>
        <w:spacing w:line="276" w:lineRule="auto"/>
        <w:ind w:left="720"/>
        <w:rPr>
          <w:rFonts w:ascii="Arial" w:hAnsi="Arial" w:cs="Arial"/>
          <w:sz w:val="16"/>
          <w:szCs w:val="24"/>
        </w:rPr>
      </w:pPr>
    </w:p>
    <w:p w:rsidR="00C44540" w:rsidRPr="007966E9" w:rsidRDefault="00C44540" w:rsidP="00E57854">
      <w:pPr>
        <w:spacing w:line="276" w:lineRule="auto"/>
        <w:rPr>
          <w:rFonts w:ascii="Arial" w:hAnsi="Arial" w:cs="Arial"/>
          <w:sz w:val="24"/>
          <w:szCs w:val="24"/>
        </w:rPr>
      </w:pPr>
      <w:r w:rsidRPr="00C47492">
        <w:rPr>
          <w:rFonts w:ascii="Arial" w:hAnsi="Arial" w:cs="Arial"/>
          <w:sz w:val="24"/>
          <w:szCs w:val="24"/>
        </w:rPr>
        <w:t xml:space="preserve">Final exam main </w:t>
      </w:r>
      <w:r w:rsidRPr="00C47492">
        <w:rPr>
          <w:rFonts w:ascii="Arial" w:hAnsi="Arial" w:cs="Arial"/>
          <w:b/>
          <w:sz w:val="24"/>
          <w:szCs w:val="24"/>
          <w:u w:val="single"/>
        </w:rPr>
        <w:t>topics</w:t>
      </w:r>
      <w:r w:rsidRPr="00C47492">
        <w:rPr>
          <w:rFonts w:ascii="Arial" w:hAnsi="Arial" w:cs="Arial"/>
          <w:sz w:val="24"/>
          <w:szCs w:val="24"/>
        </w:rPr>
        <w:t>:</w:t>
      </w:r>
    </w:p>
    <w:p w:rsidR="00C44540" w:rsidRDefault="00C44540" w:rsidP="003A51C5">
      <w:pPr>
        <w:pStyle w:val="ListParagraph"/>
        <w:numPr>
          <w:ilvl w:val="1"/>
          <w:numId w:val="13"/>
        </w:numPr>
        <w:spacing w:line="276" w:lineRule="auto"/>
        <w:rPr>
          <w:rFonts w:ascii="Arial" w:hAnsi="Arial" w:cs="Arial"/>
        </w:rPr>
      </w:pPr>
      <w:r w:rsidRPr="007966E9">
        <w:rPr>
          <w:rFonts w:ascii="Arial" w:hAnsi="Arial" w:cs="Arial"/>
        </w:rPr>
        <w:t>Chapter 2: Latitude, Longitude, and Contour Mapping</w:t>
      </w:r>
    </w:p>
    <w:p w:rsidR="00C44540" w:rsidRPr="007966E9" w:rsidRDefault="00C44540" w:rsidP="003A51C5">
      <w:pPr>
        <w:pStyle w:val="ListParagraph"/>
        <w:numPr>
          <w:ilvl w:val="1"/>
          <w:numId w:val="13"/>
        </w:numPr>
        <w:spacing w:line="276" w:lineRule="auto"/>
        <w:rPr>
          <w:rFonts w:ascii="Arial" w:hAnsi="Arial" w:cs="Arial"/>
        </w:rPr>
      </w:pPr>
      <w:r w:rsidRPr="007966E9">
        <w:rPr>
          <w:rFonts w:ascii="Arial" w:hAnsi="Arial" w:cs="Arial"/>
        </w:rPr>
        <w:t>Chapter 11</w:t>
      </w:r>
      <w:r w:rsidR="006E0FDB">
        <w:rPr>
          <w:rFonts w:ascii="Arial" w:hAnsi="Arial" w:cs="Arial"/>
        </w:rPr>
        <w:t>: Layers of the Atmosphere,</w:t>
      </w:r>
      <w:r w:rsidR="004A1E2F">
        <w:rPr>
          <w:rFonts w:ascii="Arial" w:hAnsi="Arial" w:cs="Arial"/>
        </w:rPr>
        <w:t xml:space="preserve"> Methods of Heating</w:t>
      </w:r>
      <w:r w:rsidR="006E0FDB">
        <w:rPr>
          <w:rFonts w:ascii="Arial" w:hAnsi="Arial" w:cs="Arial"/>
        </w:rPr>
        <w:t xml:space="preserve"> &amp; Cloud Formation</w:t>
      </w:r>
    </w:p>
    <w:p w:rsidR="00C44540" w:rsidRPr="007966E9" w:rsidRDefault="004A1E2F" w:rsidP="003A51C5">
      <w:pPr>
        <w:pStyle w:val="ListParagraph"/>
        <w:numPr>
          <w:ilvl w:val="1"/>
          <w:numId w:val="13"/>
        </w:numPr>
        <w:spacing w:line="276" w:lineRule="auto"/>
        <w:rPr>
          <w:rFonts w:ascii="Arial" w:hAnsi="Arial" w:cs="Arial"/>
        </w:rPr>
      </w:pPr>
      <w:r>
        <w:rPr>
          <w:rFonts w:ascii="Arial" w:hAnsi="Arial" w:cs="Arial"/>
        </w:rPr>
        <w:t>Chapter 12</w:t>
      </w:r>
      <w:r w:rsidR="00C44540" w:rsidRPr="007966E9">
        <w:rPr>
          <w:rFonts w:ascii="Arial" w:hAnsi="Arial" w:cs="Arial"/>
        </w:rPr>
        <w:t>: Air Masses, Fronts, Pressure Systems</w:t>
      </w:r>
    </w:p>
    <w:p w:rsidR="00C44540" w:rsidRDefault="00C44540" w:rsidP="003A51C5">
      <w:pPr>
        <w:pStyle w:val="ListParagraph"/>
        <w:numPr>
          <w:ilvl w:val="1"/>
          <w:numId w:val="13"/>
        </w:numPr>
        <w:spacing w:line="276" w:lineRule="auto"/>
        <w:rPr>
          <w:rFonts w:ascii="Arial" w:hAnsi="Arial" w:cs="Arial"/>
        </w:rPr>
      </w:pPr>
      <w:r w:rsidRPr="007966E9">
        <w:rPr>
          <w:rFonts w:ascii="Arial" w:hAnsi="Arial" w:cs="Arial"/>
        </w:rPr>
        <w:t>Chapter 13: Thunderstorms, Severe Storms, Hurricanes</w:t>
      </w:r>
    </w:p>
    <w:p w:rsidR="00387621" w:rsidRDefault="00387621" w:rsidP="003A51C5">
      <w:pPr>
        <w:pStyle w:val="ListParagraph"/>
        <w:numPr>
          <w:ilvl w:val="1"/>
          <w:numId w:val="13"/>
        </w:numPr>
        <w:spacing w:line="276" w:lineRule="auto"/>
        <w:rPr>
          <w:rFonts w:ascii="Arial" w:hAnsi="Arial" w:cs="Arial"/>
        </w:rPr>
      </w:pPr>
      <w:r>
        <w:rPr>
          <w:rFonts w:ascii="Arial" w:hAnsi="Arial" w:cs="Arial"/>
        </w:rPr>
        <w:t>Global Winds Mini-Unit</w:t>
      </w:r>
    </w:p>
    <w:p w:rsidR="004A1E2F" w:rsidRDefault="004A1E2F" w:rsidP="003A51C5">
      <w:pPr>
        <w:pStyle w:val="ListParagraph"/>
        <w:numPr>
          <w:ilvl w:val="1"/>
          <w:numId w:val="13"/>
        </w:numPr>
        <w:spacing w:line="276" w:lineRule="auto"/>
        <w:rPr>
          <w:rFonts w:ascii="Arial" w:hAnsi="Arial" w:cs="Arial"/>
        </w:rPr>
      </w:pPr>
      <w:r>
        <w:rPr>
          <w:rFonts w:ascii="Arial" w:hAnsi="Arial" w:cs="Arial"/>
        </w:rPr>
        <w:t>Chapter 15: Oceanography</w:t>
      </w:r>
    </w:p>
    <w:p w:rsidR="00387621" w:rsidRPr="00387621" w:rsidRDefault="00387621" w:rsidP="00387621">
      <w:pPr>
        <w:pStyle w:val="ListParagraph"/>
        <w:numPr>
          <w:ilvl w:val="1"/>
          <w:numId w:val="13"/>
        </w:numPr>
        <w:spacing w:line="276" w:lineRule="auto"/>
        <w:rPr>
          <w:rFonts w:ascii="Arial" w:hAnsi="Arial" w:cs="Arial"/>
        </w:rPr>
      </w:pPr>
      <w:r>
        <w:rPr>
          <w:rFonts w:ascii="Arial" w:hAnsi="Arial" w:cs="Arial"/>
        </w:rPr>
        <w:t>Chapter 14: Climate</w:t>
      </w:r>
    </w:p>
    <w:p w:rsidR="006E0FDB" w:rsidRPr="00387621" w:rsidRDefault="006E0FDB" w:rsidP="00A14777">
      <w:pPr>
        <w:pStyle w:val="ListParagraph"/>
        <w:spacing w:line="276" w:lineRule="auto"/>
        <w:ind w:left="1080"/>
        <w:rPr>
          <w:rFonts w:ascii="Arial" w:hAnsi="Arial" w:cs="Arial"/>
          <w:sz w:val="12"/>
        </w:rPr>
      </w:pPr>
    </w:p>
    <w:p w:rsidR="007966E9" w:rsidRDefault="00C44540" w:rsidP="00C44540">
      <w:pPr>
        <w:rPr>
          <w:rFonts w:ascii="Arial" w:hAnsi="Arial" w:cs="Arial"/>
          <w:sz w:val="24"/>
          <w:szCs w:val="24"/>
        </w:rPr>
      </w:pPr>
      <w:r w:rsidRPr="00C47492">
        <w:rPr>
          <w:rFonts w:ascii="Arial" w:hAnsi="Arial" w:cs="Arial"/>
          <w:b/>
          <w:sz w:val="24"/>
          <w:szCs w:val="24"/>
          <w:u w:val="single"/>
        </w:rPr>
        <w:t>Final Exam Schedule</w:t>
      </w:r>
      <w:r w:rsidR="00AD1EBB" w:rsidRPr="00C47492">
        <w:rPr>
          <w:rFonts w:ascii="Arial" w:hAnsi="Arial" w:cs="Arial"/>
          <w:sz w:val="24"/>
          <w:szCs w:val="24"/>
        </w:rPr>
        <w:t xml:space="preserve">:   </w:t>
      </w:r>
      <w:r w:rsidRPr="00C47492">
        <w:rPr>
          <w:rFonts w:ascii="Arial" w:hAnsi="Arial" w:cs="Arial"/>
          <w:sz w:val="24"/>
          <w:szCs w:val="24"/>
        </w:rPr>
        <w:t>Find your class per</w:t>
      </w:r>
      <w:r w:rsidR="00AD1EBB" w:rsidRPr="00C47492">
        <w:rPr>
          <w:rFonts w:ascii="Arial" w:hAnsi="Arial" w:cs="Arial"/>
          <w:sz w:val="24"/>
          <w:szCs w:val="24"/>
        </w:rPr>
        <w:t>iod and time. Be on time.</w:t>
      </w:r>
      <w:r w:rsidR="00E640FE">
        <w:rPr>
          <w:rFonts w:ascii="Arial" w:hAnsi="Arial" w:cs="Arial"/>
          <w:sz w:val="24"/>
          <w:szCs w:val="24"/>
        </w:rPr>
        <w:t xml:space="preserve"> </w:t>
      </w:r>
    </w:p>
    <w:p w:rsidR="00C44540" w:rsidRDefault="00E640FE" w:rsidP="003A51C5">
      <w:pPr>
        <w:pStyle w:val="ListParagraph"/>
        <w:numPr>
          <w:ilvl w:val="0"/>
          <w:numId w:val="15"/>
        </w:numPr>
        <w:rPr>
          <w:rFonts w:ascii="Arial" w:hAnsi="Arial" w:cs="Arial"/>
          <w:sz w:val="24"/>
          <w:szCs w:val="24"/>
        </w:rPr>
      </w:pPr>
      <w:r w:rsidRPr="007966E9">
        <w:rPr>
          <w:rFonts w:ascii="Arial" w:hAnsi="Arial" w:cs="Arial"/>
          <w:sz w:val="24"/>
          <w:szCs w:val="24"/>
        </w:rPr>
        <w:t>Do NOT be late.  School policy is that tardy students will not be admitted to the classroom to take the final.  Instead, tardy students must return Friday during 8</w:t>
      </w:r>
      <w:r w:rsidRPr="007966E9">
        <w:rPr>
          <w:rFonts w:ascii="Arial" w:hAnsi="Arial" w:cs="Arial"/>
          <w:sz w:val="24"/>
          <w:szCs w:val="24"/>
          <w:vertAlign w:val="superscript"/>
        </w:rPr>
        <w:t>th</w:t>
      </w:r>
      <w:r w:rsidRPr="007966E9">
        <w:rPr>
          <w:rFonts w:ascii="Arial" w:hAnsi="Arial" w:cs="Arial"/>
          <w:sz w:val="24"/>
          <w:szCs w:val="24"/>
        </w:rPr>
        <w:t xml:space="preserve"> period to take the exam.</w:t>
      </w:r>
      <w:r w:rsidR="00AD1EBB" w:rsidRPr="007966E9">
        <w:rPr>
          <w:rFonts w:ascii="Arial" w:hAnsi="Arial" w:cs="Arial"/>
          <w:sz w:val="24"/>
          <w:szCs w:val="24"/>
        </w:rPr>
        <w:t xml:space="preserve"> </w:t>
      </w:r>
    </w:p>
    <w:p w:rsidR="007966E9" w:rsidRDefault="007966E9" w:rsidP="003A51C5">
      <w:pPr>
        <w:pStyle w:val="ListParagraph"/>
        <w:numPr>
          <w:ilvl w:val="0"/>
          <w:numId w:val="15"/>
        </w:numPr>
        <w:rPr>
          <w:rFonts w:ascii="Arial" w:hAnsi="Arial" w:cs="Arial"/>
          <w:sz w:val="24"/>
          <w:szCs w:val="24"/>
        </w:rPr>
      </w:pPr>
      <w:r>
        <w:rPr>
          <w:rFonts w:ascii="Arial" w:hAnsi="Arial" w:cs="Arial"/>
          <w:sz w:val="24"/>
          <w:szCs w:val="24"/>
        </w:rPr>
        <w:t>Only need to be here for periods that have a final. (Buses run on their regular schedule.)</w:t>
      </w:r>
    </w:p>
    <w:p w:rsidR="007966E9" w:rsidRPr="007966E9" w:rsidRDefault="007966E9" w:rsidP="003A51C5">
      <w:pPr>
        <w:pStyle w:val="ListParagraph"/>
        <w:numPr>
          <w:ilvl w:val="0"/>
          <w:numId w:val="15"/>
        </w:numPr>
        <w:rPr>
          <w:rFonts w:ascii="Arial" w:hAnsi="Arial" w:cs="Arial"/>
          <w:sz w:val="24"/>
          <w:szCs w:val="24"/>
        </w:rPr>
      </w:pPr>
      <w:r>
        <w:rPr>
          <w:rFonts w:ascii="Arial" w:hAnsi="Arial" w:cs="Arial"/>
          <w:sz w:val="24"/>
          <w:szCs w:val="24"/>
        </w:rPr>
        <w:t>If here during resource/lunch, will be in the cafeteria (open study hall), library (quiet), or gym.</w:t>
      </w:r>
    </w:p>
    <w:p w:rsidR="000A1258" w:rsidRDefault="000A1258" w:rsidP="00C44540">
      <w:pPr>
        <w:rPr>
          <w:noProof/>
        </w:rPr>
      </w:pPr>
    </w:p>
    <w:tbl>
      <w:tblPr>
        <w:tblStyle w:val="TableGrid"/>
        <w:tblW w:w="11016" w:type="dxa"/>
        <w:tblLook w:val="04A0" w:firstRow="1" w:lastRow="0" w:firstColumn="1" w:lastColumn="0" w:noHBand="0" w:noVBand="1"/>
      </w:tblPr>
      <w:tblGrid>
        <w:gridCol w:w="1458"/>
        <w:gridCol w:w="1620"/>
        <w:gridCol w:w="450"/>
        <w:gridCol w:w="1350"/>
        <w:gridCol w:w="1530"/>
        <w:gridCol w:w="450"/>
        <w:gridCol w:w="1800"/>
        <w:gridCol w:w="2358"/>
      </w:tblGrid>
      <w:tr w:rsidR="00A14777" w:rsidTr="00387621">
        <w:tc>
          <w:tcPr>
            <w:tcW w:w="3078" w:type="dxa"/>
            <w:gridSpan w:val="2"/>
          </w:tcPr>
          <w:p w:rsidR="00A14777" w:rsidRPr="0075357A" w:rsidRDefault="00AA3B9F" w:rsidP="00387621">
            <w:pPr>
              <w:jc w:val="center"/>
              <w:rPr>
                <w:b/>
                <w:u w:val="single"/>
              </w:rPr>
            </w:pPr>
            <w:r>
              <w:rPr>
                <w:b/>
                <w:u w:val="single"/>
              </w:rPr>
              <w:t>Wednesday, January 11</w:t>
            </w:r>
            <w:r w:rsidRPr="00AA3B9F">
              <w:rPr>
                <w:b/>
                <w:u w:val="single"/>
                <w:vertAlign w:val="superscript"/>
              </w:rPr>
              <w:t>th</w:t>
            </w:r>
            <w:r>
              <w:rPr>
                <w:b/>
                <w:u w:val="single"/>
              </w:rPr>
              <w:t xml:space="preserve"> </w:t>
            </w:r>
          </w:p>
        </w:tc>
        <w:tc>
          <w:tcPr>
            <w:tcW w:w="450" w:type="dxa"/>
            <w:vMerge w:val="restart"/>
          </w:tcPr>
          <w:p w:rsidR="00A14777" w:rsidRPr="0075357A" w:rsidRDefault="00A14777" w:rsidP="00387621">
            <w:pPr>
              <w:jc w:val="center"/>
              <w:rPr>
                <w:b/>
                <w:u w:val="single"/>
              </w:rPr>
            </w:pPr>
          </w:p>
        </w:tc>
        <w:tc>
          <w:tcPr>
            <w:tcW w:w="2880" w:type="dxa"/>
            <w:gridSpan w:val="2"/>
          </w:tcPr>
          <w:p w:rsidR="00A14777" w:rsidRPr="0075357A" w:rsidRDefault="00AA3B9F" w:rsidP="00387621">
            <w:pPr>
              <w:jc w:val="center"/>
              <w:rPr>
                <w:b/>
                <w:u w:val="single"/>
              </w:rPr>
            </w:pPr>
            <w:r>
              <w:rPr>
                <w:b/>
                <w:u w:val="single"/>
              </w:rPr>
              <w:t>Thursday, January 12</w:t>
            </w:r>
            <w:r w:rsidRPr="00AA3B9F">
              <w:rPr>
                <w:b/>
                <w:u w:val="single"/>
                <w:vertAlign w:val="superscript"/>
              </w:rPr>
              <w:t>th</w:t>
            </w:r>
            <w:r>
              <w:rPr>
                <w:b/>
                <w:u w:val="single"/>
              </w:rPr>
              <w:t xml:space="preserve"> </w:t>
            </w:r>
          </w:p>
        </w:tc>
        <w:tc>
          <w:tcPr>
            <w:tcW w:w="450" w:type="dxa"/>
            <w:vMerge w:val="restart"/>
          </w:tcPr>
          <w:p w:rsidR="00A14777" w:rsidRPr="0075357A" w:rsidRDefault="00A14777" w:rsidP="00387621">
            <w:pPr>
              <w:jc w:val="center"/>
              <w:rPr>
                <w:b/>
                <w:u w:val="single"/>
              </w:rPr>
            </w:pPr>
          </w:p>
        </w:tc>
        <w:tc>
          <w:tcPr>
            <w:tcW w:w="4158" w:type="dxa"/>
            <w:gridSpan w:val="2"/>
          </w:tcPr>
          <w:p w:rsidR="00A14777" w:rsidRPr="0075357A" w:rsidRDefault="00AA3B9F" w:rsidP="00387621">
            <w:pPr>
              <w:jc w:val="center"/>
              <w:rPr>
                <w:b/>
                <w:u w:val="single"/>
              </w:rPr>
            </w:pPr>
            <w:r>
              <w:rPr>
                <w:b/>
                <w:u w:val="single"/>
              </w:rPr>
              <w:t>Friday, January 13</w:t>
            </w:r>
            <w:r w:rsidRPr="00AA3B9F">
              <w:rPr>
                <w:b/>
                <w:u w:val="single"/>
                <w:vertAlign w:val="superscript"/>
              </w:rPr>
              <w:t>th</w:t>
            </w:r>
            <w:r>
              <w:rPr>
                <w:b/>
                <w:u w:val="single"/>
              </w:rPr>
              <w:t xml:space="preserve"> </w:t>
            </w:r>
          </w:p>
        </w:tc>
      </w:tr>
      <w:tr w:rsidR="00A14777" w:rsidTr="00387621">
        <w:tc>
          <w:tcPr>
            <w:tcW w:w="1458" w:type="dxa"/>
          </w:tcPr>
          <w:p w:rsidR="00A14777" w:rsidRDefault="00A14777" w:rsidP="00387621">
            <w:r>
              <w:t>8:10-9:40</w:t>
            </w:r>
          </w:p>
        </w:tc>
        <w:tc>
          <w:tcPr>
            <w:tcW w:w="1620" w:type="dxa"/>
          </w:tcPr>
          <w:p w:rsidR="00A14777" w:rsidRDefault="00A14777" w:rsidP="00387621">
            <w:r>
              <w:t>Resource</w:t>
            </w:r>
          </w:p>
        </w:tc>
        <w:tc>
          <w:tcPr>
            <w:tcW w:w="450" w:type="dxa"/>
            <w:vMerge/>
          </w:tcPr>
          <w:p w:rsidR="00A14777" w:rsidRDefault="00A14777" w:rsidP="00387621"/>
        </w:tc>
        <w:tc>
          <w:tcPr>
            <w:tcW w:w="1350" w:type="dxa"/>
          </w:tcPr>
          <w:p w:rsidR="00A14777" w:rsidRDefault="00A14777" w:rsidP="00387621">
            <w:r>
              <w:t>8:10-9:40</w:t>
            </w:r>
          </w:p>
        </w:tc>
        <w:tc>
          <w:tcPr>
            <w:tcW w:w="1530" w:type="dxa"/>
          </w:tcPr>
          <w:p w:rsidR="00A14777" w:rsidRDefault="00A14777" w:rsidP="00387621">
            <w:r>
              <w:t>Resource</w:t>
            </w:r>
          </w:p>
        </w:tc>
        <w:tc>
          <w:tcPr>
            <w:tcW w:w="450" w:type="dxa"/>
            <w:vMerge/>
          </w:tcPr>
          <w:p w:rsidR="00A14777" w:rsidRDefault="00A14777" w:rsidP="00387621"/>
        </w:tc>
        <w:tc>
          <w:tcPr>
            <w:tcW w:w="1800" w:type="dxa"/>
          </w:tcPr>
          <w:p w:rsidR="00A14777" w:rsidRDefault="00A14777" w:rsidP="00387621">
            <w:r>
              <w:t>8:10-8:45</w:t>
            </w:r>
          </w:p>
        </w:tc>
        <w:tc>
          <w:tcPr>
            <w:tcW w:w="2358" w:type="dxa"/>
          </w:tcPr>
          <w:p w:rsidR="00A14777" w:rsidRDefault="00A14777" w:rsidP="00387621">
            <w:r>
              <w:t>Resource</w:t>
            </w:r>
          </w:p>
        </w:tc>
      </w:tr>
      <w:tr w:rsidR="00A14777" w:rsidTr="00387621">
        <w:tc>
          <w:tcPr>
            <w:tcW w:w="1458" w:type="dxa"/>
          </w:tcPr>
          <w:p w:rsidR="00A14777" w:rsidRDefault="00A14777" w:rsidP="00387621">
            <w:r>
              <w:t>9:50-11:20</w:t>
            </w:r>
          </w:p>
        </w:tc>
        <w:tc>
          <w:tcPr>
            <w:tcW w:w="1620" w:type="dxa"/>
          </w:tcPr>
          <w:p w:rsidR="00A14777" w:rsidRDefault="00A14777" w:rsidP="00387621">
            <w:r>
              <w:t>5</w:t>
            </w:r>
            <w:r w:rsidRPr="0075357A">
              <w:rPr>
                <w:vertAlign w:val="superscript"/>
              </w:rPr>
              <w:t>th</w:t>
            </w:r>
            <w:r>
              <w:t xml:space="preserve"> Period</w:t>
            </w:r>
          </w:p>
        </w:tc>
        <w:tc>
          <w:tcPr>
            <w:tcW w:w="450" w:type="dxa"/>
            <w:vMerge/>
          </w:tcPr>
          <w:p w:rsidR="00A14777" w:rsidRDefault="00A14777" w:rsidP="00387621"/>
        </w:tc>
        <w:tc>
          <w:tcPr>
            <w:tcW w:w="1350" w:type="dxa"/>
          </w:tcPr>
          <w:p w:rsidR="00A14777" w:rsidRDefault="00A14777" w:rsidP="00387621">
            <w:r>
              <w:t>9:50-11:20</w:t>
            </w:r>
          </w:p>
        </w:tc>
        <w:tc>
          <w:tcPr>
            <w:tcW w:w="1530" w:type="dxa"/>
          </w:tcPr>
          <w:p w:rsidR="00A14777" w:rsidRDefault="00A14777" w:rsidP="00387621">
            <w:r>
              <w:t>1</w:t>
            </w:r>
            <w:r w:rsidRPr="0075357A">
              <w:rPr>
                <w:vertAlign w:val="superscript"/>
              </w:rPr>
              <w:t>st</w:t>
            </w:r>
            <w:r>
              <w:t xml:space="preserve"> Period</w:t>
            </w:r>
          </w:p>
        </w:tc>
        <w:tc>
          <w:tcPr>
            <w:tcW w:w="450" w:type="dxa"/>
            <w:vMerge/>
          </w:tcPr>
          <w:p w:rsidR="00A14777" w:rsidRDefault="00A14777" w:rsidP="00387621"/>
        </w:tc>
        <w:tc>
          <w:tcPr>
            <w:tcW w:w="1800" w:type="dxa"/>
          </w:tcPr>
          <w:p w:rsidR="00A14777" w:rsidRDefault="00A14777" w:rsidP="00387621">
            <w:r>
              <w:t>8:50-10:20</w:t>
            </w:r>
          </w:p>
        </w:tc>
        <w:tc>
          <w:tcPr>
            <w:tcW w:w="2358" w:type="dxa"/>
          </w:tcPr>
          <w:p w:rsidR="00A14777" w:rsidRDefault="00A14777" w:rsidP="00387621">
            <w:r>
              <w:t>3</w:t>
            </w:r>
            <w:r w:rsidRPr="0075357A">
              <w:rPr>
                <w:vertAlign w:val="superscript"/>
              </w:rPr>
              <w:t>rd</w:t>
            </w:r>
            <w:r>
              <w:t xml:space="preserve"> Period</w:t>
            </w:r>
          </w:p>
        </w:tc>
      </w:tr>
      <w:tr w:rsidR="00A14777" w:rsidTr="00387621">
        <w:tc>
          <w:tcPr>
            <w:tcW w:w="1458" w:type="dxa"/>
          </w:tcPr>
          <w:p w:rsidR="00A14777" w:rsidRDefault="00A14777" w:rsidP="00387621">
            <w:r>
              <w:t>12:20-1:50</w:t>
            </w:r>
          </w:p>
        </w:tc>
        <w:tc>
          <w:tcPr>
            <w:tcW w:w="1620" w:type="dxa"/>
          </w:tcPr>
          <w:p w:rsidR="00A14777" w:rsidRDefault="00A14777" w:rsidP="00387621">
            <w:r>
              <w:t>6</w:t>
            </w:r>
            <w:r w:rsidRPr="0075357A">
              <w:rPr>
                <w:vertAlign w:val="superscript"/>
              </w:rPr>
              <w:t>th</w:t>
            </w:r>
            <w:r>
              <w:t xml:space="preserve"> Period</w:t>
            </w:r>
          </w:p>
        </w:tc>
        <w:tc>
          <w:tcPr>
            <w:tcW w:w="450" w:type="dxa"/>
            <w:vMerge/>
          </w:tcPr>
          <w:p w:rsidR="00A14777" w:rsidRDefault="00A14777" w:rsidP="00387621"/>
        </w:tc>
        <w:tc>
          <w:tcPr>
            <w:tcW w:w="1350" w:type="dxa"/>
          </w:tcPr>
          <w:p w:rsidR="00A14777" w:rsidRDefault="00A14777" w:rsidP="00387621">
            <w:r>
              <w:t>12:20-1:50</w:t>
            </w:r>
          </w:p>
        </w:tc>
        <w:tc>
          <w:tcPr>
            <w:tcW w:w="1530" w:type="dxa"/>
          </w:tcPr>
          <w:p w:rsidR="00A14777" w:rsidRDefault="00A14777" w:rsidP="00387621">
            <w:r>
              <w:t>2</w:t>
            </w:r>
            <w:r w:rsidRPr="0075357A">
              <w:rPr>
                <w:vertAlign w:val="superscript"/>
              </w:rPr>
              <w:t>nd</w:t>
            </w:r>
            <w:r>
              <w:t xml:space="preserve"> Period</w:t>
            </w:r>
          </w:p>
        </w:tc>
        <w:tc>
          <w:tcPr>
            <w:tcW w:w="450" w:type="dxa"/>
            <w:vMerge/>
          </w:tcPr>
          <w:p w:rsidR="00A14777" w:rsidRDefault="00A14777" w:rsidP="00387621"/>
        </w:tc>
        <w:tc>
          <w:tcPr>
            <w:tcW w:w="1800" w:type="dxa"/>
          </w:tcPr>
          <w:p w:rsidR="00A14777" w:rsidRDefault="00A14777" w:rsidP="00387621">
            <w:r>
              <w:t>10:30-12:00</w:t>
            </w:r>
          </w:p>
        </w:tc>
        <w:tc>
          <w:tcPr>
            <w:tcW w:w="2358" w:type="dxa"/>
          </w:tcPr>
          <w:p w:rsidR="00A14777" w:rsidRDefault="00A14777" w:rsidP="00387621">
            <w:r>
              <w:t>4</w:t>
            </w:r>
            <w:r w:rsidRPr="0075357A">
              <w:rPr>
                <w:vertAlign w:val="superscript"/>
              </w:rPr>
              <w:t>th</w:t>
            </w:r>
            <w:r>
              <w:t xml:space="preserve"> Period</w:t>
            </w:r>
          </w:p>
        </w:tc>
      </w:tr>
      <w:tr w:rsidR="00A14777" w:rsidTr="00387621">
        <w:tc>
          <w:tcPr>
            <w:tcW w:w="1458" w:type="dxa"/>
          </w:tcPr>
          <w:p w:rsidR="00A14777" w:rsidRDefault="00A14777" w:rsidP="00387621">
            <w:r>
              <w:t>2:00-3:30</w:t>
            </w:r>
          </w:p>
        </w:tc>
        <w:tc>
          <w:tcPr>
            <w:tcW w:w="1620" w:type="dxa"/>
          </w:tcPr>
          <w:p w:rsidR="00A14777" w:rsidRDefault="00A14777" w:rsidP="00387621">
            <w:r>
              <w:t>7</w:t>
            </w:r>
            <w:r w:rsidRPr="0075357A">
              <w:rPr>
                <w:vertAlign w:val="superscript"/>
              </w:rPr>
              <w:t>th</w:t>
            </w:r>
            <w:r>
              <w:t xml:space="preserve"> Period</w:t>
            </w:r>
          </w:p>
        </w:tc>
        <w:tc>
          <w:tcPr>
            <w:tcW w:w="450" w:type="dxa"/>
            <w:vMerge/>
          </w:tcPr>
          <w:p w:rsidR="00A14777" w:rsidRDefault="00A14777" w:rsidP="00387621"/>
        </w:tc>
        <w:tc>
          <w:tcPr>
            <w:tcW w:w="1350" w:type="dxa"/>
          </w:tcPr>
          <w:p w:rsidR="00A14777" w:rsidRDefault="00A14777" w:rsidP="00387621">
            <w:r>
              <w:t>2:00-3:30</w:t>
            </w:r>
          </w:p>
        </w:tc>
        <w:tc>
          <w:tcPr>
            <w:tcW w:w="1530" w:type="dxa"/>
          </w:tcPr>
          <w:p w:rsidR="00A14777" w:rsidRDefault="00A14777" w:rsidP="00387621">
            <w:r>
              <w:t>Resource</w:t>
            </w:r>
          </w:p>
        </w:tc>
        <w:tc>
          <w:tcPr>
            <w:tcW w:w="450" w:type="dxa"/>
            <w:vMerge/>
          </w:tcPr>
          <w:p w:rsidR="00A14777" w:rsidRDefault="00A14777" w:rsidP="00387621"/>
        </w:tc>
        <w:tc>
          <w:tcPr>
            <w:tcW w:w="1800" w:type="dxa"/>
          </w:tcPr>
          <w:p w:rsidR="00A14777" w:rsidRDefault="00A14777" w:rsidP="00387621">
            <w:r>
              <w:t>12:30-3:30</w:t>
            </w:r>
          </w:p>
        </w:tc>
        <w:tc>
          <w:tcPr>
            <w:tcW w:w="2358" w:type="dxa"/>
          </w:tcPr>
          <w:p w:rsidR="00A14777" w:rsidRDefault="00A14777" w:rsidP="00387621">
            <w:r>
              <w:t>8</w:t>
            </w:r>
            <w:r w:rsidRPr="0075357A">
              <w:rPr>
                <w:vertAlign w:val="superscript"/>
              </w:rPr>
              <w:t>th</w:t>
            </w:r>
            <w:r>
              <w:t xml:space="preserve"> Period (Make-ups)</w:t>
            </w:r>
          </w:p>
        </w:tc>
      </w:tr>
    </w:tbl>
    <w:p w:rsidR="000A1258" w:rsidRDefault="000A1258" w:rsidP="00347A2D">
      <w:pPr>
        <w:rPr>
          <w:b/>
          <w:sz w:val="24"/>
          <w:szCs w:val="24"/>
          <w:u w:val="single"/>
        </w:rPr>
      </w:pPr>
    </w:p>
    <w:p w:rsidR="000A1258" w:rsidRDefault="000A1258" w:rsidP="00347A2D">
      <w:pPr>
        <w:rPr>
          <w:b/>
          <w:sz w:val="24"/>
          <w:szCs w:val="24"/>
          <w:u w:val="single"/>
        </w:rPr>
      </w:pPr>
    </w:p>
    <w:p w:rsidR="0036505F" w:rsidRDefault="006E0FDB" w:rsidP="0077686A">
      <w:pPr>
        <w:rPr>
          <w:sz w:val="32"/>
          <w:szCs w:val="32"/>
        </w:rPr>
      </w:pPr>
      <w:r>
        <w:rPr>
          <w:b/>
          <w:sz w:val="28"/>
          <w:szCs w:val="28"/>
          <w:u w:val="single"/>
        </w:rPr>
        <w:br w:type="page"/>
      </w:r>
      <w:r w:rsidR="0077686A">
        <w:rPr>
          <w:b/>
          <w:sz w:val="28"/>
          <w:szCs w:val="28"/>
          <w:u w:val="single"/>
        </w:rPr>
        <w:lastRenderedPageBreak/>
        <w:t>1</w:t>
      </w:r>
      <w:r w:rsidR="0036505F" w:rsidRPr="0036505F">
        <w:rPr>
          <w:b/>
          <w:sz w:val="32"/>
          <w:szCs w:val="32"/>
          <w:u w:val="single"/>
          <w:vertAlign w:val="superscript"/>
        </w:rPr>
        <w:t>st</w:t>
      </w:r>
      <w:r w:rsidR="0036505F">
        <w:rPr>
          <w:b/>
          <w:sz w:val="32"/>
          <w:szCs w:val="32"/>
          <w:u w:val="single"/>
        </w:rPr>
        <w:t xml:space="preserve"> Semester Vocabulary</w:t>
      </w:r>
      <w:r w:rsidR="0036505F">
        <w:rPr>
          <w:sz w:val="32"/>
          <w:szCs w:val="32"/>
        </w:rPr>
        <w:t xml:space="preserve"> </w:t>
      </w:r>
    </w:p>
    <w:p w:rsidR="0036505F" w:rsidRDefault="0036505F" w:rsidP="0036505F">
      <w:pPr>
        <w:jc w:val="center"/>
        <w:rPr>
          <w:sz w:val="32"/>
          <w:szCs w:val="32"/>
        </w:rPr>
      </w:pPr>
      <w:r>
        <w:rPr>
          <w:sz w:val="32"/>
          <w:szCs w:val="32"/>
        </w:rPr>
        <w:t>For Semester Exam</w:t>
      </w:r>
    </w:p>
    <w:p w:rsidR="0036505F" w:rsidRPr="0036505F" w:rsidRDefault="0036505F" w:rsidP="0036505F">
      <w:pPr>
        <w:jc w:val="center"/>
        <w:rPr>
          <w:sz w:val="24"/>
          <w:szCs w:val="24"/>
        </w:rPr>
      </w:pPr>
    </w:p>
    <w:p w:rsidR="001E2D1B" w:rsidRDefault="001E2D1B" w:rsidP="00071A4C">
      <w:r>
        <w:rPr>
          <w:b/>
          <w:u w:val="single"/>
        </w:rPr>
        <w:t>Vocabulary on the Final Exam</w:t>
      </w:r>
      <w:r>
        <w:t>: Use Quizlet, vocabulary sheets, make flashcards, be able to define and describe the relationships between the words, apply the words, etc.</w:t>
      </w:r>
    </w:p>
    <w:p w:rsidR="0036505F" w:rsidRDefault="0036505F" w:rsidP="00071A4C"/>
    <w:p w:rsidR="001E2D1B" w:rsidRDefault="001E2D1B" w:rsidP="001E2D1B">
      <w:r>
        <w:rPr>
          <w:b/>
          <w:u w:val="single"/>
        </w:rPr>
        <w:t>Chapter 2 Mapping</w:t>
      </w:r>
    </w:p>
    <w:p w:rsidR="001E2D1B" w:rsidRDefault="00767314" w:rsidP="001E2D1B">
      <w:pPr>
        <w:ind w:left="720"/>
      </w:pPr>
      <w:r>
        <w:t>Latitude, longitude, Prime Meridian, Equator, International Date Line, latitude of North Pole/South Pole, time zone, topographic map, contour line, index contour, contour interval, depression contour, hachure, gradient</w:t>
      </w:r>
    </w:p>
    <w:p w:rsidR="00767314" w:rsidRDefault="00767314" w:rsidP="001E2D1B">
      <w:pPr>
        <w:ind w:left="720"/>
      </w:pPr>
    </w:p>
    <w:p w:rsidR="0036505F" w:rsidRDefault="0036505F" w:rsidP="001E2D1B">
      <w:pPr>
        <w:ind w:left="720"/>
      </w:pPr>
    </w:p>
    <w:p w:rsidR="00767314" w:rsidRPr="00A40BCC" w:rsidRDefault="00767314" w:rsidP="00767314">
      <w:pPr>
        <w:rPr>
          <w:b/>
          <w:u w:val="single"/>
        </w:rPr>
      </w:pPr>
      <w:r>
        <w:rPr>
          <w:b/>
          <w:u w:val="single"/>
        </w:rPr>
        <w:t>Chapter 11 Atmosphere</w:t>
      </w:r>
      <w:r w:rsidR="00A40BCC" w:rsidRPr="00A40BCC">
        <w:rPr>
          <w:b/>
          <w:u w:val="single"/>
        </w:rPr>
        <w:t xml:space="preserve"> &amp; Cloud Formation</w:t>
      </w:r>
    </w:p>
    <w:p w:rsidR="00A40BCC" w:rsidRDefault="00767314" w:rsidP="00A40BCC">
      <w:pPr>
        <w:ind w:left="720"/>
      </w:pPr>
      <w:r>
        <w:t>Temperature vs. volume, temperature vs</w:t>
      </w:r>
      <w:bookmarkStart w:id="0" w:name="_GoBack"/>
      <w:bookmarkEnd w:id="0"/>
      <w:r>
        <w:t xml:space="preserve">. density, temperature vs particle speed, radiation, convection, conduction, heat (heat transfer), troposphere, stratosphere, mesosphere, thermosphere, tropopause, stratopause, mesopause, ozone, direct light, indirect light,  </w:t>
      </w:r>
      <w:r w:rsidR="00A40BCC">
        <w:t>Orographic lift, frontal lifting, dew point, condensation, evaporation, condensation nuclei, cirrus, stratus, cumulus, cumulonimbus, altostratus, altocumulus, humidity, relative humidity, saturation</w:t>
      </w:r>
    </w:p>
    <w:p w:rsidR="0036505F" w:rsidRDefault="0036505F" w:rsidP="00767314">
      <w:pPr>
        <w:ind w:left="720"/>
      </w:pPr>
    </w:p>
    <w:p w:rsidR="00A40BCC" w:rsidRDefault="00A40BCC" w:rsidP="00767314">
      <w:pPr>
        <w:ind w:left="720"/>
      </w:pPr>
    </w:p>
    <w:p w:rsidR="00767314" w:rsidRDefault="00767314" w:rsidP="00767314">
      <w:r>
        <w:rPr>
          <w:b/>
          <w:u w:val="single"/>
        </w:rPr>
        <w:t>Chapter 12 Meteorology</w:t>
      </w:r>
      <w:r w:rsidR="00D2580F">
        <w:rPr>
          <w:b/>
          <w:u w:val="single"/>
        </w:rPr>
        <w:t xml:space="preserve"> (Air Masses, Fronts &amp; Pressure Systems)</w:t>
      </w:r>
    </w:p>
    <w:p w:rsidR="00767314" w:rsidRDefault="001B4BDE" w:rsidP="00767314">
      <w:pPr>
        <w:ind w:left="720"/>
      </w:pPr>
      <w:r>
        <w:t>Continental tropical (cT), continental polar (cP), maritime tropical (mT), maritime polar (mP), air mass modification, cold front, warm front, occluded front, stationary front, high pressure system, low pressure system, wind – speed &amp; direction based on isobars, station model</w:t>
      </w:r>
    </w:p>
    <w:p w:rsidR="001B4BDE" w:rsidRDefault="001B4BDE" w:rsidP="00767314">
      <w:pPr>
        <w:ind w:left="720"/>
      </w:pPr>
    </w:p>
    <w:p w:rsidR="001368E0" w:rsidRDefault="001368E0" w:rsidP="00767314">
      <w:pPr>
        <w:ind w:left="720"/>
      </w:pPr>
    </w:p>
    <w:p w:rsidR="001368E0" w:rsidRDefault="001368E0" w:rsidP="001368E0">
      <w:r>
        <w:rPr>
          <w:b/>
          <w:u w:val="single"/>
        </w:rPr>
        <w:t xml:space="preserve">Chapter 13 </w:t>
      </w:r>
      <w:r w:rsidR="00D2580F">
        <w:rPr>
          <w:b/>
          <w:u w:val="single"/>
        </w:rPr>
        <w:t xml:space="preserve">Severe </w:t>
      </w:r>
      <w:r>
        <w:rPr>
          <w:b/>
          <w:u w:val="single"/>
        </w:rPr>
        <w:t>Storms</w:t>
      </w:r>
      <w:r w:rsidR="00D2580F">
        <w:rPr>
          <w:b/>
          <w:u w:val="single"/>
        </w:rPr>
        <w:t xml:space="preserve"> &amp; Hurricanes</w:t>
      </w:r>
    </w:p>
    <w:p w:rsidR="001368E0" w:rsidRDefault="001368E0" w:rsidP="001368E0">
      <w:pPr>
        <w:ind w:left="720"/>
      </w:pPr>
      <w:r>
        <w:t>Frontal thunderstorm, Air mass thunderstorm, updraft, downdraft, cumulonimbus, lightning, thunder, hail, Cumulus stage, Mature stage, Dissipation stage, hail, tornado, Fujita Scale, hurricane, eye, eye wall, storm surge, Tropical disturbance, Tropical depression, Tropical storm, hurricane, Saffir-Simpson Scale, cold wave, heat wave, drought</w:t>
      </w:r>
    </w:p>
    <w:p w:rsidR="001368E0" w:rsidRDefault="001368E0" w:rsidP="001368E0"/>
    <w:p w:rsidR="002C1FF6" w:rsidRDefault="002C1FF6" w:rsidP="002C1FF6">
      <w:r>
        <w:rPr>
          <w:b/>
          <w:u w:val="single"/>
        </w:rPr>
        <w:t>Global Winds Mini-Unit</w:t>
      </w:r>
    </w:p>
    <w:p w:rsidR="002C1FF6" w:rsidRDefault="002C1FF6" w:rsidP="002C1FF6">
      <w:pPr>
        <w:ind w:left="720"/>
      </w:pPr>
      <w:r>
        <w:t>Coriolis Effect, Trade Winds, Prevailing Westerlies, Polar Easterlies, jet streams</w:t>
      </w:r>
    </w:p>
    <w:p w:rsidR="002C1FF6" w:rsidRDefault="002C1FF6" w:rsidP="001368E0"/>
    <w:p w:rsidR="001368E0" w:rsidRDefault="001368E0" w:rsidP="001368E0"/>
    <w:p w:rsidR="001368E0" w:rsidRDefault="001368E0" w:rsidP="001368E0">
      <w:r>
        <w:rPr>
          <w:b/>
          <w:u w:val="single"/>
        </w:rPr>
        <w:t>Chapter 15 Oceanography</w:t>
      </w:r>
    </w:p>
    <w:p w:rsidR="007F6624" w:rsidRDefault="001368E0" w:rsidP="001368E0">
      <w:pPr>
        <w:ind w:left="720"/>
      </w:pPr>
      <w:r>
        <w:t>Salinity, tide, spring tide, neap tide, wave, crest, trough, wave length, wave height, sonar, surface current, density current, surface layer, thermocline, bottom layer, gyre, sea, ocean, sea level, breaker</w:t>
      </w:r>
    </w:p>
    <w:p w:rsidR="002C1FF6" w:rsidRDefault="002C1FF6" w:rsidP="002C1FF6"/>
    <w:p w:rsidR="002C1FF6" w:rsidRDefault="002C1FF6" w:rsidP="002C1FF6"/>
    <w:p w:rsidR="002C1FF6" w:rsidRDefault="002C1FF6" w:rsidP="002C1FF6">
      <w:pPr>
        <w:rPr>
          <w:b/>
          <w:u w:val="single"/>
        </w:rPr>
      </w:pPr>
      <w:r>
        <w:rPr>
          <w:b/>
          <w:u w:val="single"/>
        </w:rPr>
        <w:t>Chapter 14 Climate</w:t>
      </w:r>
    </w:p>
    <w:p w:rsidR="002C1FF6" w:rsidRDefault="002C1FF6" w:rsidP="002C1FF6">
      <w:pPr>
        <w:ind w:left="720"/>
      </w:pPr>
      <w:r>
        <w:t>Climate, Weather, Radiation, Positive Feedback Loops, Volcanism, Aerosols, Temperature, Precipitation, Vegetation, Tropical Moist Climate, Dry Climate, Moist-mid Latitude Climate (mild winter) , Moist-mid Latitude Climate (cold winter), Polar Climate, Biosphere, Atmosphere, Lithosphere, Hydrosphere, Global Warming, Greenhouse Effect, Greenhouse Gas, Carbon Dioxide, Methane, Fossil Fuels</w:t>
      </w:r>
    </w:p>
    <w:p w:rsidR="002C1FF6" w:rsidRPr="00006D00" w:rsidRDefault="002C1FF6" w:rsidP="002C1FF6"/>
    <w:sectPr w:rsidR="002C1FF6" w:rsidRPr="00006D00" w:rsidSect="001F296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D3" w:rsidRDefault="00F875D3" w:rsidP="00E34317">
      <w:r>
        <w:separator/>
      </w:r>
    </w:p>
  </w:endnote>
  <w:endnote w:type="continuationSeparator" w:id="0">
    <w:p w:rsidR="00F875D3" w:rsidRDefault="00F875D3" w:rsidP="00E3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B8" w:rsidRPr="00E34317" w:rsidRDefault="00F875D3">
    <w:pPr>
      <w:pStyle w:val="Footer"/>
      <w:rPr>
        <w:sz w:val="18"/>
        <w:szCs w:val="18"/>
      </w:rPr>
    </w:pPr>
    <w:r>
      <w:fldChar w:fldCharType="begin"/>
    </w:r>
    <w:r>
      <w:instrText xml:space="preserve"> FILENAME   \* MERGEFORMAT </w:instrText>
    </w:r>
    <w:r>
      <w:fldChar w:fldCharType="separate"/>
    </w:r>
    <w:r w:rsidR="00BF5847" w:rsidRPr="00BF5847">
      <w:rPr>
        <w:noProof/>
        <w:sz w:val="18"/>
        <w:szCs w:val="18"/>
      </w:rPr>
      <w:t>16-17 1st Semester Review</w:t>
    </w:r>
    <w:r w:rsidR="00BF5847">
      <w:rPr>
        <w:noProof/>
      </w:rPr>
      <w:t xml:space="preserve"> Packet</w:t>
    </w:r>
    <w:r>
      <w:rPr>
        <w:noProof/>
      </w:rPr>
      <w:fldChar w:fldCharType="end"/>
    </w:r>
    <w:r w:rsidR="00CD33B8" w:rsidRPr="00E34317">
      <w:rPr>
        <w:sz w:val="18"/>
        <w:szCs w:val="18"/>
      </w:rPr>
      <w:t xml:space="preserve">                               </w:t>
    </w:r>
    <w:r w:rsidR="00CD33B8" w:rsidRPr="00E34317">
      <w:rPr>
        <w:sz w:val="18"/>
        <w:szCs w:val="18"/>
      </w:rPr>
      <w:fldChar w:fldCharType="begin"/>
    </w:r>
    <w:r w:rsidR="00CD33B8" w:rsidRPr="00E34317">
      <w:rPr>
        <w:sz w:val="18"/>
        <w:szCs w:val="18"/>
      </w:rPr>
      <w:instrText xml:space="preserve"> PAGE   \* MERGEFORMAT </w:instrText>
    </w:r>
    <w:r w:rsidR="00CD33B8" w:rsidRPr="00E34317">
      <w:rPr>
        <w:sz w:val="18"/>
        <w:szCs w:val="18"/>
      </w:rPr>
      <w:fldChar w:fldCharType="separate"/>
    </w:r>
    <w:r w:rsidR="0077686A">
      <w:rPr>
        <w:noProof/>
        <w:sz w:val="18"/>
        <w:szCs w:val="18"/>
      </w:rPr>
      <w:t>2</w:t>
    </w:r>
    <w:r w:rsidR="00CD33B8" w:rsidRPr="00E34317">
      <w:rPr>
        <w:sz w:val="18"/>
        <w:szCs w:val="18"/>
      </w:rPr>
      <w:fldChar w:fldCharType="end"/>
    </w:r>
    <w:r w:rsidR="00CD33B8" w:rsidRPr="00E34317">
      <w:rPr>
        <w:sz w:val="18"/>
        <w:szCs w:val="18"/>
      </w:rPr>
      <w:t xml:space="preserve">                                                              </w:t>
    </w:r>
    <w:r w:rsidR="00CD33B8" w:rsidRPr="00E34317">
      <w:rPr>
        <w:sz w:val="18"/>
        <w:szCs w:val="18"/>
      </w:rPr>
      <w:fldChar w:fldCharType="begin"/>
    </w:r>
    <w:r w:rsidR="00CD33B8" w:rsidRPr="00E34317">
      <w:rPr>
        <w:sz w:val="18"/>
        <w:szCs w:val="18"/>
      </w:rPr>
      <w:instrText xml:space="preserve"> DATE \@ "M/d/yyyy" </w:instrText>
    </w:r>
    <w:r w:rsidR="00CD33B8" w:rsidRPr="00E34317">
      <w:rPr>
        <w:sz w:val="18"/>
        <w:szCs w:val="18"/>
      </w:rPr>
      <w:fldChar w:fldCharType="separate"/>
    </w:r>
    <w:r w:rsidR="0077686A">
      <w:rPr>
        <w:noProof/>
        <w:sz w:val="18"/>
        <w:szCs w:val="18"/>
      </w:rPr>
      <w:t>1/4/2017</w:t>
    </w:r>
    <w:r w:rsidR="00CD33B8" w:rsidRPr="00E3431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D3" w:rsidRDefault="00F875D3" w:rsidP="00E34317">
      <w:r>
        <w:separator/>
      </w:r>
    </w:p>
  </w:footnote>
  <w:footnote w:type="continuationSeparator" w:id="0">
    <w:p w:rsidR="00F875D3" w:rsidRDefault="00F875D3" w:rsidP="00E34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237"/>
    <w:multiLevelType w:val="hybridMultilevel"/>
    <w:tmpl w:val="0EEA9B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96241"/>
    <w:multiLevelType w:val="hybridMultilevel"/>
    <w:tmpl w:val="085C12FA"/>
    <w:lvl w:ilvl="0" w:tplc="04090013">
      <w:start w:val="1"/>
      <w:numFmt w:val="upperRoman"/>
      <w:lvlText w:val="%1."/>
      <w:lvlJc w:val="righ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0C856D1A"/>
    <w:multiLevelType w:val="hybridMultilevel"/>
    <w:tmpl w:val="1DE64EEE"/>
    <w:lvl w:ilvl="0" w:tplc="F6C48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2560AD"/>
    <w:multiLevelType w:val="hybridMultilevel"/>
    <w:tmpl w:val="36DAD0D6"/>
    <w:lvl w:ilvl="0" w:tplc="21369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5268D"/>
    <w:multiLevelType w:val="hybridMultilevel"/>
    <w:tmpl w:val="4A5E4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63C9D"/>
    <w:multiLevelType w:val="hybridMultilevel"/>
    <w:tmpl w:val="14A6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71C1D"/>
    <w:multiLevelType w:val="hybridMultilevel"/>
    <w:tmpl w:val="32FAEB0E"/>
    <w:lvl w:ilvl="0" w:tplc="61AEE5C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98F0AB5"/>
    <w:multiLevelType w:val="hybridMultilevel"/>
    <w:tmpl w:val="C7405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E324BD"/>
    <w:multiLevelType w:val="hybridMultilevel"/>
    <w:tmpl w:val="84764C2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3A1035"/>
    <w:multiLevelType w:val="hybridMultilevel"/>
    <w:tmpl w:val="CFD813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4F3E66"/>
    <w:multiLevelType w:val="hybridMultilevel"/>
    <w:tmpl w:val="3136630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6149A8"/>
    <w:multiLevelType w:val="hybridMultilevel"/>
    <w:tmpl w:val="C0A873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0D048B"/>
    <w:multiLevelType w:val="hybridMultilevel"/>
    <w:tmpl w:val="D4E63B42"/>
    <w:lvl w:ilvl="0" w:tplc="0409000F">
      <w:start w:val="1"/>
      <w:numFmt w:val="decimal"/>
      <w:lvlText w:val="%1."/>
      <w:lvlJc w:val="left"/>
      <w:pPr>
        <w:ind w:left="360" w:hanging="360"/>
      </w:pPr>
      <w:rPr>
        <w:rFonts w:hint="default"/>
      </w:rPr>
    </w:lvl>
    <w:lvl w:ilvl="1" w:tplc="09A8E06A">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71E4D674">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107E8C"/>
    <w:multiLevelType w:val="hybridMultilevel"/>
    <w:tmpl w:val="C02E19EE"/>
    <w:lvl w:ilvl="0" w:tplc="B0E831A6">
      <w:start w:val="1"/>
      <w:numFmt w:val="decimal"/>
      <w:lvlText w:val="%1."/>
      <w:lvlJc w:val="left"/>
      <w:pPr>
        <w:ind w:left="14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0B04F7"/>
    <w:multiLevelType w:val="hybridMultilevel"/>
    <w:tmpl w:val="70781A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53A43"/>
    <w:multiLevelType w:val="hybridMultilevel"/>
    <w:tmpl w:val="ACA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9663E"/>
    <w:multiLevelType w:val="hybridMultilevel"/>
    <w:tmpl w:val="4EE07F1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9872DE"/>
    <w:multiLevelType w:val="hybridMultilevel"/>
    <w:tmpl w:val="0EEA9B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ED2461"/>
    <w:multiLevelType w:val="hybridMultilevel"/>
    <w:tmpl w:val="53C40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B439DD"/>
    <w:multiLevelType w:val="hybridMultilevel"/>
    <w:tmpl w:val="2A426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311AD5"/>
    <w:multiLevelType w:val="hybridMultilevel"/>
    <w:tmpl w:val="0E7E68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194D12"/>
    <w:multiLevelType w:val="hybridMultilevel"/>
    <w:tmpl w:val="6D98FABA"/>
    <w:lvl w:ilvl="0" w:tplc="0409000F">
      <w:start w:val="1"/>
      <w:numFmt w:val="decimal"/>
      <w:lvlText w:val="%1."/>
      <w:lvlJc w:val="left"/>
      <w:pPr>
        <w:ind w:left="360" w:hanging="360"/>
      </w:pPr>
    </w:lvl>
    <w:lvl w:ilvl="1" w:tplc="C422BD3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127251"/>
    <w:multiLevelType w:val="hybridMultilevel"/>
    <w:tmpl w:val="5AFCD5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CE6B26"/>
    <w:multiLevelType w:val="hybridMultilevel"/>
    <w:tmpl w:val="1124ED3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7B6257"/>
    <w:multiLevelType w:val="hybridMultilevel"/>
    <w:tmpl w:val="41ACF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86D34"/>
    <w:multiLevelType w:val="hybridMultilevel"/>
    <w:tmpl w:val="53C40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1A2575"/>
    <w:multiLevelType w:val="hybridMultilevel"/>
    <w:tmpl w:val="6D38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3"/>
  </w:num>
  <w:num w:numId="4">
    <w:abstractNumId w:val="11"/>
  </w:num>
  <w:num w:numId="5">
    <w:abstractNumId w:val="17"/>
  </w:num>
  <w:num w:numId="6">
    <w:abstractNumId w:val="0"/>
  </w:num>
  <w:num w:numId="7">
    <w:abstractNumId w:val="18"/>
  </w:num>
  <w:num w:numId="8">
    <w:abstractNumId w:val="10"/>
  </w:num>
  <w:num w:numId="9">
    <w:abstractNumId w:val="12"/>
  </w:num>
  <w:num w:numId="10">
    <w:abstractNumId w:val="25"/>
  </w:num>
  <w:num w:numId="11">
    <w:abstractNumId w:val="7"/>
  </w:num>
  <w:num w:numId="12">
    <w:abstractNumId w:val="23"/>
  </w:num>
  <w:num w:numId="13">
    <w:abstractNumId w:val="16"/>
  </w:num>
  <w:num w:numId="14">
    <w:abstractNumId w:val="9"/>
  </w:num>
  <w:num w:numId="15">
    <w:abstractNumId w:val="15"/>
  </w:num>
  <w:num w:numId="16">
    <w:abstractNumId w:val="26"/>
  </w:num>
  <w:num w:numId="17">
    <w:abstractNumId w:val="14"/>
  </w:num>
  <w:num w:numId="18">
    <w:abstractNumId w:val="21"/>
  </w:num>
  <w:num w:numId="19">
    <w:abstractNumId w:val="19"/>
  </w:num>
  <w:num w:numId="20">
    <w:abstractNumId w:val="22"/>
  </w:num>
  <w:num w:numId="21">
    <w:abstractNumId w:val="8"/>
  </w:num>
  <w:num w:numId="22">
    <w:abstractNumId w:val="2"/>
  </w:num>
  <w:num w:numId="23">
    <w:abstractNumId w:val="1"/>
  </w:num>
  <w:num w:numId="24">
    <w:abstractNumId w:val="2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6B"/>
    <w:rsid w:val="00003956"/>
    <w:rsid w:val="00006D00"/>
    <w:rsid w:val="0002374B"/>
    <w:rsid w:val="00030B11"/>
    <w:rsid w:val="0004168E"/>
    <w:rsid w:val="00063974"/>
    <w:rsid w:val="0007045E"/>
    <w:rsid w:val="00071A4C"/>
    <w:rsid w:val="00074725"/>
    <w:rsid w:val="00084D60"/>
    <w:rsid w:val="000A1258"/>
    <w:rsid w:val="000C78A3"/>
    <w:rsid w:val="000F4B58"/>
    <w:rsid w:val="00112E25"/>
    <w:rsid w:val="00124252"/>
    <w:rsid w:val="001368E0"/>
    <w:rsid w:val="00153642"/>
    <w:rsid w:val="00155049"/>
    <w:rsid w:val="00156E8E"/>
    <w:rsid w:val="001A5752"/>
    <w:rsid w:val="001B31B7"/>
    <w:rsid w:val="001B4BDE"/>
    <w:rsid w:val="001D210F"/>
    <w:rsid w:val="001D3F57"/>
    <w:rsid w:val="001E2D1B"/>
    <w:rsid w:val="001E39E7"/>
    <w:rsid w:val="001F296B"/>
    <w:rsid w:val="001F7501"/>
    <w:rsid w:val="0022423C"/>
    <w:rsid w:val="00233D26"/>
    <w:rsid w:val="00244F97"/>
    <w:rsid w:val="00252AE3"/>
    <w:rsid w:val="00286647"/>
    <w:rsid w:val="002C1FF6"/>
    <w:rsid w:val="00347A2D"/>
    <w:rsid w:val="0036505F"/>
    <w:rsid w:val="00387621"/>
    <w:rsid w:val="003A159A"/>
    <w:rsid w:val="003A51C5"/>
    <w:rsid w:val="003C7A06"/>
    <w:rsid w:val="00472002"/>
    <w:rsid w:val="00474032"/>
    <w:rsid w:val="00484A07"/>
    <w:rsid w:val="004A1E2F"/>
    <w:rsid w:val="004C41FE"/>
    <w:rsid w:val="00550219"/>
    <w:rsid w:val="0056315D"/>
    <w:rsid w:val="00566A0C"/>
    <w:rsid w:val="0057115D"/>
    <w:rsid w:val="00575CFF"/>
    <w:rsid w:val="005C00A4"/>
    <w:rsid w:val="006242D5"/>
    <w:rsid w:val="00657A01"/>
    <w:rsid w:val="00683EF4"/>
    <w:rsid w:val="006A0CF9"/>
    <w:rsid w:val="006C6CD0"/>
    <w:rsid w:val="006E068E"/>
    <w:rsid w:val="006E0FDB"/>
    <w:rsid w:val="006E4FFE"/>
    <w:rsid w:val="00762F8F"/>
    <w:rsid w:val="00767314"/>
    <w:rsid w:val="0077686A"/>
    <w:rsid w:val="00784660"/>
    <w:rsid w:val="007966E9"/>
    <w:rsid w:val="007A58FB"/>
    <w:rsid w:val="007F6624"/>
    <w:rsid w:val="008C5ADC"/>
    <w:rsid w:val="008D12D1"/>
    <w:rsid w:val="008D1C78"/>
    <w:rsid w:val="009314EA"/>
    <w:rsid w:val="009553B8"/>
    <w:rsid w:val="0099734B"/>
    <w:rsid w:val="00A14777"/>
    <w:rsid w:val="00A17DC2"/>
    <w:rsid w:val="00A40BCC"/>
    <w:rsid w:val="00A770B0"/>
    <w:rsid w:val="00A81133"/>
    <w:rsid w:val="00A8183A"/>
    <w:rsid w:val="00AA3B9F"/>
    <w:rsid w:val="00AB557C"/>
    <w:rsid w:val="00AB7CCB"/>
    <w:rsid w:val="00AD1EBB"/>
    <w:rsid w:val="00B2272B"/>
    <w:rsid w:val="00B3730A"/>
    <w:rsid w:val="00B97973"/>
    <w:rsid w:val="00BC4D59"/>
    <w:rsid w:val="00BF5847"/>
    <w:rsid w:val="00C02626"/>
    <w:rsid w:val="00C44540"/>
    <w:rsid w:val="00C47492"/>
    <w:rsid w:val="00C65230"/>
    <w:rsid w:val="00CD33B8"/>
    <w:rsid w:val="00CE1BBC"/>
    <w:rsid w:val="00CE689C"/>
    <w:rsid w:val="00CF1621"/>
    <w:rsid w:val="00D21796"/>
    <w:rsid w:val="00D2580F"/>
    <w:rsid w:val="00D457E9"/>
    <w:rsid w:val="00D63148"/>
    <w:rsid w:val="00D723FD"/>
    <w:rsid w:val="00DD5AD9"/>
    <w:rsid w:val="00DF4F59"/>
    <w:rsid w:val="00E34317"/>
    <w:rsid w:val="00E40054"/>
    <w:rsid w:val="00E57854"/>
    <w:rsid w:val="00E640FE"/>
    <w:rsid w:val="00ED04D6"/>
    <w:rsid w:val="00F2173F"/>
    <w:rsid w:val="00F6789E"/>
    <w:rsid w:val="00F74A7F"/>
    <w:rsid w:val="00F875D3"/>
    <w:rsid w:val="00FC27A4"/>
    <w:rsid w:val="00FC7113"/>
    <w:rsid w:val="00FD1C72"/>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6B"/>
    <w:pPr>
      <w:ind w:left="720"/>
      <w:contextualSpacing/>
    </w:pPr>
  </w:style>
  <w:style w:type="paragraph" w:styleId="BalloonText">
    <w:name w:val="Balloon Text"/>
    <w:basedOn w:val="Normal"/>
    <w:link w:val="BalloonTextChar"/>
    <w:uiPriority w:val="99"/>
    <w:semiHidden/>
    <w:unhideWhenUsed/>
    <w:rsid w:val="00784660"/>
    <w:rPr>
      <w:rFonts w:ascii="Tahoma" w:hAnsi="Tahoma" w:cs="Tahoma"/>
      <w:sz w:val="16"/>
      <w:szCs w:val="16"/>
    </w:rPr>
  </w:style>
  <w:style w:type="character" w:customStyle="1" w:styleId="BalloonTextChar">
    <w:name w:val="Balloon Text Char"/>
    <w:basedOn w:val="DefaultParagraphFont"/>
    <w:link w:val="BalloonText"/>
    <w:uiPriority w:val="99"/>
    <w:semiHidden/>
    <w:rsid w:val="00784660"/>
    <w:rPr>
      <w:rFonts w:ascii="Tahoma" w:hAnsi="Tahoma" w:cs="Tahoma"/>
      <w:sz w:val="16"/>
      <w:szCs w:val="16"/>
    </w:rPr>
  </w:style>
  <w:style w:type="table" w:styleId="TableGrid">
    <w:name w:val="Table Grid"/>
    <w:basedOn w:val="TableNormal"/>
    <w:uiPriority w:val="59"/>
    <w:rsid w:val="00071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317"/>
    <w:pPr>
      <w:tabs>
        <w:tab w:val="center" w:pos="4680"/>
        <w:tab w:val="right" w:pos="9360"/>
      </w:tabs>
    </w:pPr>
  </w:style>
  <w:style w:type="character" w:customStyle="1" w:styleId="HeaderChar">
    <w:name w:val="Header Char"/>
    <w:basedOn w:val="DefaultParagraphFont"/>
    <w:link w:val="Header"/>
    <w:uiPriority w:val="99"/>
    <w:rsid w:val="00E34317"/>
  </w:style>
  <w:style w:type="paragraph" w:styleId="Footer">
    <w:name w:val="footer"/>
    <w:basedOn w:val="Normal"/>
    <w:link w:val="FooterChar"/>
    <w:unhideWhenUsed/>
    <w:rsid w:val="00E34317"/>
    <w:pPr>
      <w:tabs>
        <w:tab w:val="center" w:pos="4680"/>
        <w:tab w:val="right" w:pos="9360"/>
      </w:tabs>
    </w:pPr>
  </w:style>
  <w:style w:type="character" w:customStyle="1" w:styleId="FooterChar">
    <w:name w:val="Footer Char"/>
    <w:basedOn w:val="DefaultParagraphFont"/>
    <w:link w:val="Footer"/>
    <w:rsid w:val="00E34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6B"/>
    <w:pPr>
      <w:ind w:left="720"/>
      <w:contextualSpacing/>
    </w:pPr>
  </w:style>
  <w:style w:type="paragraph" w:styleId="BalloonText">
    <w:name w:val="Balloon Text"/>
    <w:basedOn w:val="Normal"/>
    <w:link w:val="BalloonTextChar"/>
    <w:uiPriority w:val="99"/>
    <w:semiHidden/>
    <w:unhideWhenUsed/>
    <w:rsid w:val="00784660"/>
    <w:rPr>
      <w:rFonts w:ascii="Tahoma" w:hAnsi="Tahoma" w:cs="Tahoma"/>
      <w:sz w:val="16"/>
      <w:szCs w:val="16"/>
    </w:rPr>
  </w:style>
  <w:style w:type="character" w:customStyle="1" w:styleId="BalloonTextChar">
    <w:name w:val="Balloon Text Char"/>
    <w:basedOn w:val="DefaultParagraphFont"/>
    <w:link w:val="BalloonText"/>
    <w:uiPriority w:val="99"/>
    <w:semiHidden/>
    <w:rsid w:val="00784660"/>
    <w:rPr>
      <w:rFonts w:ascii="Tahoma" w:hAnsi="Tahoma" w:cs="Tahoma"/>
      <w:sz w:val="16"/>
      <w:szCs w:val="16"/>
    </w:rPr>
  </w:style>
  <w:style w:type="table" w:styleId="TableGrid">
    <w:name w:val="Table Grid"/>
    <w:basedOn w:val="TableNormal"/>
    <w:uiPriority w:val="59"/>
    <w:rsid w:val="00071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317"/>
    <w:pPr>
      <w:tabs>
        <w:tab w:val="center" w:pos="4680"/>
        <w:tab w:val="right" w:pos="9360"/>
      </w:tabs>
    </w:pPr>
  </w:style>
  <w:style w:type="character" w:customStyle="1" w:styleId="HeaderChar">
    <w:name w:val="Header Char"/>
    <w:basedOn w:val="DefaultParagraphFont"/>
    <w:link w:val="Header"/>
    <w:uiPriority w:val="99"/>
    <w:rsid w:val="00E34317"/>
  </w:style>
  <w:style w:type="paragraph" w:styleId="Footer">
    <w:name w:val="footer"/>
    <w:basedOn w:val="Normal"/>
    <w:link w:val="FooterChar"/>
    <w:unhideWhenUsed/>
    <w:rsid w:val="00E34317"/>
    <w:pPr>
      <w:tabs>
        <w:tab w:val="center" w:pos="4680"/>
        <w:tab w:val="right" w:pos="9360"/>
      </w:tabs>
    </w:pPr>
  </w:style>
  <w:style w:type="character" w:customStyle="1" w:styleId="FooterChar">
    <w:name w:val="Footer Char"/>
    <w:basedOn w:val="DefaultParagraphFont"/>
    <w:link w:val="Footer"/>
    <w:rsid w:val="00E3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244">
      <w:bodyDiv w:val="1"/>
      <w:marLeft w:val="0"/>
      <w:marRight w:val="0"/>
      <w:marTop w:val="0"/>
      <w:marBottom w:val="0"/>
      <w:divBdr>
        <w:top w:val="none" w:sz="0" w:space="0" w:color="auto"/>
        <w:left w:val="none" w:sz="0" w:space="0" w:color="auto"/>
        <w:bottom w:val="none" w:sz="0" w:space="0" w:color="auto"/>
        <w:right w:val="none" w:sz="0" w:space="0" w:color="auto"/>
      </w:divBdr>
      <w:divsChild>
        <w:div w:id="1608732960">
          <w:marLeft w:val="360"/>
          <w:marRight w:val="0"/>
          <w:marTop w:val="280"/>
          <w:marBottom w:val="280"/>
          <w:divBdr>
            <w:top w:val="none" w:sz="0" w:space="0" w:color="auto"/>
            <w:left w:val="none" w:sz="0" w:space="0" w:color="auto"/>
            <w:bottom w:val="none" w:sz="0" w:space="0" w:color="auto"/>
            <w:right w:val="none" w:sz="0" w:space="0" w:color="auto"/>
          </w:divBdr>
        </w:div>
        <w:div w:id="1255943156">
          <w:marLeft w:val="1080"/>
          <w:marRight w:val="0"/>
          <w:marTop w:val="280"/>
          <w:marBottom w:val="280"/>
          <w:divBdr>
            <w:top w:val="none" w:sz="0" w:space="0" w:color="auto"/>
            <w:left w:val="none" w:sz="0" w:space="0" w:color="auto"/>
            <w:bottom w:val="none" w:sz="0" w:space="0" w:color="auto"/>
            <w:right w:val="none" w:sz="0" w:space="0" w:color="auto"/>
          </w:divBdr>
        </w:div>
        <w:div w:id="1469054990">
          <w:marLeft w:val="0"/>
          <w:marRight w:val="0"/>
          <w:marTop w:val="280"/>
          <w:marBottom w:val="280"/>
          <w:divBdr>
            <w:top w:val="none" w:sz="0" w:space="0" w:color="auto"/>
            <w:left w:val="none" w:sz="0" w:space="0" w:color="auto"/>
            <w:bottom w:val="none" w:sz="0" w:space="0" w:color="auto"/>
            <w:right w:val="none" w:sz="0" w:space="0" w:color="auto"/>
          </w:divBdr>
        </w:div>
        <w:div w:id="500000895">
          <w:marLeft w:val="720"/>
          <w:marRight w:val="0"/>
          <w:marTop w:val="280"/>
          <w:marBottom w:val="280"/>
          <w:divBdr>
            <w:top w:val="none" w:sz="0" w:space="0" w:color="auto"/>
            <w:left w:val="none" w:sz="0" w:space="0" w:color="auto"/>
            <w:bottom w:val="none" w:sz="0" w:space="0" w:color="auto"/>
            <w:right w:val="none" w:sz="0" w:space="0" w:color="auto"/>
          </w:divBdr>
        </w:div>
        <w:div w:id="2081704942">
          <w:marLeft w:val="720"/>
          <w:marRight w:val="0"/>
          <w:marTop w:val="280"/>
          <w:marBottom w:val="280"/>
          <w:divBdr>
            <w:top w:val="none" w:sz="0" w:space="0" w:color="auto"/>
            <w:left w:val="none" w:sz="0" w:space="0" w:color="auto"/>
            <w:bottom w:val="none" w:sz="0" w:space="0" w:color="auto"/>
            <w:right w:val="none" w:sz="0" w:space="0" w:color="auto"/>
          </w:divBdr>
        </w:div>
        <w:div w:id="2121337520">
          <w:marLeft w:val="720"/>
          <w:marRight w:val="0"/>
          <w:marTop w:val="280"/>
          <w:marBottom w:val="280"/>
          <w:divBdr>
            <w:top w:val="none" w:sz="0" w:space="0" w:color="auto"/>
            <w:left w:val="none" w:sz="0" w:space="0" w:color="auto"/>
            <w:bottom w:val="none" w:sz="0" w:space="0" w:color="auto"/>
            <w:right w:val="none" w:sz="0" w:space="0" w:color="auto"/>
          </w:divBdr>
        </w:div>
        <w:div w:id="437259131">
          <w:marLeft w:val="720"/>
          <w:marRight w:val="0"/>
          <w:marTop w:val="280"/>
          <w:marBottom w:val="280"/>
          <w:divBdr>
            <w:top w:val="none" w:sz="0" w:space="0" w:color="auto"/>
            <w:left w:val="none" w:sz="0" w:space="0" w:color="auto"/>
            <w:bottom w:val="none" w:sz="0" w:space="0" w:color="auto"/>
            <w:right w:val="none" w:sz="0" w:space="0" w:color="auto"/>
          </w:divBdr>
        </w:div>
      </w:divsChild>
    </w:div>
    <w:div w:id="713697282">
      <w:bodyDiv w:val="1"/>
      <w:marLeft w:val="0"/>
      <w:marRight w:val="0"/>
      <w:marTop w:val="0"/>
      <w:marBottom w:val="0"/>
      <w:divBdr>
        <w:top w:val="none" w:sz="0" w:space="0" w:color="auto"/>
        <w:left w:val="none" w:sz="0" w:space="0" w:color="auto"/>
        <w:bottom w:val="none" w:sz="0" w:space="0" w:color="auto"/>
        <w:right w:val="none" w:sz="0" w:space="0" w:color="auto"/>
      </w:divBdr>
    </w:div>
    <w:div w:id="778180836">
      <w:bodyDiv w:val="1"/>
      <w:marLeft w:val="0"/>
      <w:marRight w:val="0"/>
      <w:marTop w:val="0"/>
      <w:marBottom w:val="0"/>
      <w:divBdr>
        <w:top w:val="none" w:sz="0" w:space="0" w:color="auto"/>
        <w:left w:val="none" w:sz="0" w:space="0" w:color="auto"/>
        <w:bottom w:val="none" w:sz="0" w:space="0" w:color="auto"/>
        <w:right w:val="none" w:sz="0" w:space="0" w:color="auto"/>
      </w:divBdr>
    </w:div>
    <w:div w:id="1132361485">
      <w:bodyDiv w:val="1"/>
      <w:marLeft w:val="0"/>
      <w:marRight w:val="0"/>
      <w:marTop w:val="0"/>
      <w:marBottom w:val="0"/>
      <w:divBdr>
        <w:top w:val="none" w:sz="0" w:space="0" w:color="auto"/>
        <w:left w:val="none" w:sz="0" w:space="0" w:color="auto"/>
        <w:bottom w:val="none" w:sz="0" w:space="0" w:color="auto"/>
        <w:right w:val="none" w:sz="0" w:space="0" w:color="auto"/>
      </w:divBdr>
      <w:divsChild>
        <w:div w:id="2001689352">
          <w:marLeft w:val="360"/>
          <w:marRight w:val="0"/>
          <w:marTop w:val="280"/>
          <w:marBottom w:val="280"/>
          <w:divBdr>
            <w:top w:val="none" w:sz="0" w:space="0" w:color="auto"/>
            <w:left w:val="none" w:sz="0" w:space="0" w:color="auto"/>
            <w:bottom w:val="none" w:sz="0" w:space="0" w:color="auto"/>
            <w:right w:val="none" w:sz="0" w:space="0" w:color="auto"/>
          </w:divBdr>
        </w:div>
        <w:div w:id="1828279442">
          <w:marLeft w:val="1080"/>
          <w:marRight w:val="0"/>
          <w:marTop w:val="280"/>
          <w:marBottom w:val="280"/>
          <w:divBdr>
            <w:top w:val="none" w:sz="0" w:space="0" w:color="auto"/>
            <w:left w:val="none" w:sz="0" w:space="0" w:color="auto"/>
            <w:bottom w:val="none" w:sz="0" w:space="0" w:color="auto"/>
            <w:right w:val="none" w:sz="0" w:space="0" w:color="auto"/>
          </w:divBdr>
        </w:div>
        <w:div w:id="4552655">
          <w:marLeft w:val="0"/>
          <w:marRight w:val="0"/>
          <w:marTop w:val="280"/>
          <w:marBottom w:val="280"/>
          <w:divBdr>
            <w:top w:val="none" w:sz="0" w:space="0" w:color="auto"/>
            <w:left w:val="none" w:sz="0" w:space="0" w:color="auto"/>
            <w:bottom w:val="none" w:sz="0" w:space="0" w:color="auto"/>
            <w:right w:val="none" w:sz="0" w:space="0" w:color="auto"/>
          </w:divBdr>
        </w:div>
        <w:div w:id="1827548745">
          <w:marLeft w:val="720"/>
          <w:marRight w:val="0"/>
          <w:marTop w:val="280"/>
          <w:marBottom w:val="280"/>
          <w:divBdr>
            <w:top w:val="none" w:sz="0" w:space="0" w:color="auto"/>
            <w:left w:val="none" w:sz="0" w:space="0" w:color="auto"/>
            <w:bottom w:val="none" w:sz="0" w:space="0" w:color="auto"/>
            <w:right w:val="none" w:sz="0" w:space="0" w:color="auto"/>
          </w:divBdr>
        </w:div>
      </w:divsChild>
    </w:div>
    <w:div w:id="1616478009">
      <w:bodyDiv w:val="1"/>
      <w:marLeft w:val="0"/>
      <w:marRight w:val="0"/>
      <w:marTop w:val="0"/>
      <w:marBottom w:val="0"/>
      <w:divBdr>
        <w:top w:val="none" w:sz="0" w:space="0" w:color="auto"/>
        <w:left w:val="none" w:sz="0" w:space="0" w:color="auto"/>
        <w:bottom w:val="none" w:sz="0" w:space="0" w:color="auto"/>
        <w:right w:val="none" w:sz="0" w:space="0" w:color="auto"/>
      </w:divBdr>
      <w:divsChild>
        <w:div w:id="1089086023">
          <w:marLeft w:val="0"/>
          <w:marRight w:val="0"/>
          <w:marTop w:val="0"/>
          <w:marBottom w:val="0"/>
          <w:divBdr>
            <w:top w:val="none" w:sz="0" w:space="0" w:color="auto"/>
            <w:left w:val="none" w:sz="0" w:space="0" w:color="auto"/>
            <w:bottom w:val="none" w:sz="0" w:space="0" w:color="auto"/>
            <w:right w:val="none" w:sz="0" w:space="0" w:color="auto"/>
          </w:divBdr>
        </w:div>
        <w:div w:id="187523952">
          <w:marLeft w:val="0"/>
          <w:marRight w:val="0"/>
          <w:marTop w:val="0"/>
          <w:marBottom w:val="0"/>
          <w:divBdr>
            <w:top w:val="none" w:sz="0" w:space="0" w:color="auto"/>
            <w:left w:val="none" w:sz="0" w:space="0" w:color="auto"/>
            <w:bottom w:val="none" w:sz="0" w:space="0" w:color="auto"/>
            <w:right w:val="none" w:sz="0" w:space="0" w:color="auto"/>
          </w:divBdr>
        </w:div>
        <w:div w:id="1762868385">
          <w:marLeft w:val="0"/>
          <w:marRight w:val="0"/>
          <w:marTop w:val="0"/>
          <w:marBottom w:val="0"/>
          <w:divBdr>
            <w:top w:val="none" w:sz="0" w:space="0" w:color="auto"/>
            <w:left w:val="none" w:sz="0" w:space="0" w:color="auto"/>
            <w:bottom w:val="none" w:sz="0" w:space="0" w:color="auto"/>
            <w:right w:val="none" w:sz="0" w:space="0" w:color="auto"/>
          </w:divBdr>
        </w:div>
        <w:div w:id="354891063">
          <w:marLeft w:val="0"/>
          <w:marRight w:val="0"/>
          <w:marTop w:val="0"/>
          <w:marBottom w:val="0"/>
          <w:divBdr>
            <w:top w:val="none" w:sz="0" w:space="0" w:color="auto"/>
            <w:left w:val="none" w:sz="0" w:space="0" w:color="auto"/>
            <w:bottom w:val="none" w:sz="0" w:space="0" w:color="auto"/>
            <w:right w:val="none" w:sz="0" w:space="0" w:color="auto"/>
          </w:divBdr>
        </w:div>
        <w:div w:id="137236574">
          <w:marLeft w:val="0"/>
          <w:marRight w:val="0"/>
          <w:marTop w:val="0"/>
          <w:marBottom w:val="0"/>
          <w:divBdr>
            <w:top w:val="none" w:sz="0" w:space="0" w:color="auto"/>
            <w:left w:val="none" w:sz="0" w:space="0" w:color="auto"/>
            <w:bottom w:val="none" w:sz="0" w:space="0" w:color="auto"/>
            <w:right w:val="none" w:sz="0" w:space="0" w:color="auto"/>
          </w:divBdr>
        </w:div>
        <w:div w:id="2061123739">
          <w:marLeft w:val="0"/>
          <w:marRight w:val="0"/>
          <w:marTop w:val="0"/>
          <w:marBottom w:val="0"/>
          <w:divBdr>
            <w:top w:val="none" w:sz="0" w:space="0" w:color="auto"/>
            <w:left w:val="none" w:sz="0" w:space="0" w:color="auto"/>
            <w:bottom w:val="none" w:sz="0" w:space="0" w:color="auto"/>
            <w:right w:val="none" w:sz="0" w:space="0" w:color="auto"/>
          </w:divBdr>
        </w:div>
        <w:div w:id="62021790">
          <w:marLeft w:val="0"/>
          <w:marRight w:val="0"/>
          <w:marTop w:val="0"/>
          <w:marBottom w:val="0"/>
          <w:divBdr>
            <w:top w:val="none" w:sz="0" w:space="0" w:color="auto"/>
            <w:left w:val="none" w:sz="0" w:space="0" w:color="auto"/>
            <w:bottom w:val="none" w:sz="0" w:space="0" w:color="auto"/>
            <w:right w:val="none" w:sz="0" w:space="0" w:color="auto"/>
          </w:divBdr>
        </w:div>
        <w:div w:id="664481538">
          <w:marLeft w:val="0"/>
          <w:marRight w:val="0"/>
          <w:marTop w:val="0"/>
          <w:marBottom w:val="0"/>
          <w:divBdr>
            <w:top w:val="none" w:sz="0" w:space="0" w:color="auto"/>
            <w:left w:val="none" w:sz="0" w:space="0" w:color="auto"/>
            <w:bottom w:val="none" w:sz="0" w:space="0" w:color="auto"/>
            <w:right w:val="none" w:sz="0" w:space="0" w:color="auto"/>
          </w:divBdr>
        </w:div>
        <w:div w:id="1788965480">
          <w:marLeft w:val="0"/>
          <w:marRight w:val="0"/>
          <w:marTop w:val="0"/>
          <w:marBottom w:val="0"/>
          <w:divBdr>
            <w:top w:val="none" w:sz="0" w:space="0" w:color="auto"/>
            <w:left w:val="none" w:sz="0" w:space="0" w:color="auto"/>
            <w:bottom w:val="none" w:sz="0" w:space="0" w:color="auto"/>
            <w:right w:val="none" w:sz="0" w:space="0" w:color="auto"/>
          </w:divBdr>
        </w:div>
        <w:div w:id="771242791">
          <w:marLeft w:val="0"/>
          <w:marRight w:val="0"/>
          <w:marTop w:val="0"/>
          <w:marBottom w:val="0"/>
          <w:divBdr>
            <w:top w:val="none" w:sz="0" w:space="0" w:color="auto"/>
            <w:left w:val="none" w:sz="0" w:space="0" w:color="auto"/>
            <w:bottom w:val="none" w:sz="0" w:space="0" w:color="auto"/>
            <w:right w:val="none" w:sz="0" w:space="0" w:color="auto"/>
          </w:divBdr>
        </w:div>
        <w:div w:id="1909723221">
          <w:marLeft w:val="0"/>
          <w:marRight w:val="0"/>
          <w:marTop w:val="0"/>
          <w:marBottom w:val="0"/>
          <w:divBdr>
            <w:top w:val="none" w:sz="0" w:space="0" w:color="auto"/>
            <w:left w:val="none" w:sz="0" w:space="0" w:color="auto"/>
            <w:bottom w:val="none" w:sz="0" w:space="0" w:color="auto"/>
            <w:right w:val="none" w:sz="0" w:space="0" w:color="auto"/>
          </w:divBdr>
        </w:div>
        <w:div w:id="556625565">
          <w:marLeft w:val="0"/>
          <w:marRight w:val="0"/>
          <w:marTop w:val="0"/>
          <w:marBottom w:val="0"/>
          <w:divBdr>
            <w:top w:val="none" w:sz="0" w:space="0" w:color="auto"/>
            <w:left w:val="none" w:sz="0" w:space="0" w:color="auto"/>
            <w:bottom w:val="none" w:sz="0" w:space="0" w:color="auto"/>
            <w:right w:val="none" w:sz="0" w:space="0" w:color="auto"/>
          </w:divBdr>
        </w:div>
        <w:div w:id="577402707">
          <w:marLeft w:val="0"/>
          <w:marRight w:val="0"/>
          <w:marTop w:val="0"/>
          <w:marBottom w:val="0"/>
          <w:divBdr>
            <w:top w:val="none" w:sz="0" w:space="0" w:color="auto"/>
            <w:left w:val="none" w:sz="0" w:space="0" w:color="auto"/>
            <w:bottom w:val="none" w:sz="0" w:space="0" w:color="auto"/>
            <w:right w:val="none" w:sz="0" w:space="0" w:color="auto"/>
          </w:divBdr>
        </w:div>
        <w:div w:id="1758475629">
          <w:marLeft w:val="0"/>
          <w:marRight w:val="0"/>
          <w:marTop w:val="0"/>
          <w:marBottom w:val="0"/>
          <w:divBdr>
            <w:top w:val="none" w:sz="0" w:space="0" w:color="auto"/>
            <w:left w:val="none" w:sz="0" w:space="0" w:color="auto"/>
            <w:bottom w:val="none" w:sz="0" w:space="0" w:color="auto"/>
            <w:right w:val="none" w:sz="0" w:space="0" w:color="auto"/>
          </w:divBdr>
        </w:div>
        <w:div w:id="783499541">
          <w:marLeft w:val="0"/>
          <w:marRight w:val="0"/>
          <w:marTop w:val="0"/>
          <w:marBottom w:val="0"/>
          <w:divBdr>
            <w:top w:val="none" w:sz="0" w:space="0" w:color="auto"/>
            <w:left w:val="none" w:sz="0" w:space="0" w:color="auto"/>
            <w:bottom w:val="none" w:sz="0" w:space="0" w:color="auto"/>
            <w:right w:val="none" w:sz="0" w:space="0" w:color="auto"/>
          </w:divBdr>
        </w:div>
        <w:div w:id="1288123353">
          <w:marLeft w:val="0"/>
          <w:marRight w:val="0"/>
          <w:marTop w:val="0"/>
          <w:marBottom w:val="0"/>
          <w:divBdr>
            <w:top w:val="none" w:sz="0" w:space="0" w:color="auto"/>
            <w:left w:val="none" w:sz="0" w:space="0" w:color="auto"/>
            <w:bottom w:val="none" w:sz="0" w:space="0" w:color="auto"/>
            <w:right w:val="none" w:sz="0" w:space="0" w:color="auto"/>
          </w:divBdr>
        </w:div>
        <w:div w:id="624820732">
          <w:marLeft w:val="0"/>
          <w:marRight w:val="0"/>
          <w:marTop w:val="0"/>
          <w:marBottom w:val="0"/>
          <w:divBdr>
            <w:top w:val="none" w:sz="0" w:space="0" w:color="auto"/>
            <w:left w:val="none" w:sz="0" w:space="0" w:color="auto"/>
            <w:bottom w:val="none" w:sz="0" w:space="0" w:color="auto"/>
            <w:right w:val="none" w:sz="0" w:space="0" w:color="auto"/>
          </w:divBdr>
        </w:div>
        <w:div w:id="486867133">
          <w:marLeft w:val="0"/>
          <w:marRight w:val="0"/>
          <w:marTop w:val="0"/>
          <w:marBottom w:val="0"/>
          <w:divBdr>
            <w:top w:val="none" w:sz="0" w:space="0" w:color="auto"/>
            <w:left w:val="none" w:sz="0" w:space="0" w:color="auto"/>
            <w:bottom w:val="none" w:sz="0" w:space="0" w:color="auto"/>
            <w:right w:val="none" w:sz="0" w:space="0" w:color="auto"/>
          </w:divBdr>
        </w:div>
        <w:div w:id="1699164928">
          <w:marLeft w:val="0"/>
          <w:marRight w:val="0"/>
          <w:marTop w:val="0"/>
          <w:marBottom w:val="0"/>
          <w:divBdr>
            <w:top w:val="none" w:sz="0" w:space="0" w:color="auto"/>
            <w:left w:val="none" w:sz="0" w:space="0" w:color="auto"/>
            <w:bottom w:val="none" w:sz="0" w:space="0" w:color="auto"/>
            <w:right w:val="none" w:sz="0" w:space="0" w:color="auto"/>
          </w:divBdr>
        </w:div>
        <w:div w:id="420226973">
          <w:marLeft w:val="0"/>
          <w:marRight w:val="0"/>
          <w:marTop w:val="0"/>
          <w:marBottom w:val="0"/>
          <w:divBdr>
            <w:top w:val="none" w:sz="0" w:space="0" w:color="auto"/>
            <w:left w:val="none" w:sz="0" w:space="0" w:color="auto"/>
            <w:bottom w:val="none" w:sz="0" w:space="0" w:color="auto"/>
            <w:right w:val="none" w:sz="0" w:space="0" w:color="auto"/>
          </w:divBdr>
        </w:div>
        <w:div w:id="947926506">
          <w:marLeft w:val="0"/>
          <w:marRight w:val="0"/>
          <w:marTop w:val="0"/>
          <w:marBottom w:val="0"/>
          <w:divBdr>
            <w:top w:val="none" w:sz="0" w:space="0" w:color="auto"/>
            <w:left w:val="none" w:sz="0" w:space="0" w:color="auto"/>
            <w:bottom w:val="none" w:sz="0" w:space="0" w:color="auto"/>
            <w:right w:val="none" w:sz="0" w:space="0" w:color="auto"/>
          </w:divBdr>
        </w:div>
        <w:div w:id="1711881820">
          <w:marLeft w:val="0"/>
          <w:marRight w:val="0"/>
          <w:marTop w:val="0"/>
          <w:marBottom w:val="0"/>
          <w:divBdr>
            <w:top w:val="none" w:sz="0" w:space="0" w:color="auto"/>
            <w:left w:val="none" w:sz="0" w:space="0" w:color="auto"/>
            <w:bottom w:val="none" w:sz="0" w:space="0" w:color="auto"/>
            <w:right w:val="none" w:sz="0" w:space="0" w:color="auto"/>
          </w:divBdr>
        </w:div>
        <w:div w:id="1867451292">
          <w:marLeft w:val="0"/>
          <w:marRight w:val="0"/>
          <w:marTop w:val="0"/>
          <w:marBottom w:val="0"/>
          <w:divBdr>
            <w:top w:val="none" w:sz="0" w:space="0" w:color="auto"/>
            <w:left w:val="none" w:sz="0" w:space="0" w:color="auto"/>
            <w:bottom w:val="none" w:sz="0" w:space="0" w:color="auto"/>
            <w:right w:val="none" w:sz="0" w:space="0" w:color="auto"/>
          </w:divBdr>
        </w:div>
        <w:div w:id="1587612330">
          <w:marLeft w:val="0"/>
          <w:marRight w:val="0"/>
          <w:marTop w:val="0"/>
          <w:marBottom w:val="0"/>
          <w:divBdr>
            <w:top w:val="none" w:sz="0" w:space="0" w:color="auto"/>
            <w:left w:val="none" w:sz="0" w:space="0" w:color="auto"/>
            <w:bottom w:val="none" w:sz="0" w:space="0" w:color="auto"/>
            <w:right w:val="none" w:sz="0" w:space="0" w:color="auto"/>
          </w:divBdr>
        </w:div>
        <w:div w:id="514727826">
          <w:marLeft w:val="0"/>
          <w:marRight w:val="0"/>
          <w:marTop w:val="0"/>
          <w:marBottom w:val="0"/>
          <w:divBdr>
            <w:top w:val="none" w:sz="0" w:space="0" w:color="auto"/>
            <w:left w:val="none" w:sz="0" w:space="0" w:color="auto"/>
            <w:bottom w:val="none" w:sz="0" w:space="0" w:color="auto"/>
            <w:right w:val="none" w:sz="0" w:space="0" w:color="auto"/>
          </w:divBdr>
        </w:div>
        <w:div w:id="786318377">
          <w:marLeft w:val="0"/>
          <w:marRight w:val="0"/>
          <w:marTop w:val="0"/>
          <w:marBottom w:val="0"/>
          <w:divBdr>
            <w:top w:val="none" w:sz="0" w:space="0" w:color="auto"/>
            <w:left w:val="none" w:sz="0" w:space="0" w:color="auto"/>
            <w:bottom w:val="none" w:sz="0" w:space="0" w:color="auto"/>
            <w:right w:val="none" w:sz="0" w:space="0" w:color="auto"/>
          </w:divBdr>
        </w:div>
        <w:div w:id="10839403">
          <w:marLeft w:val="0"/>
          <w:marRight w:val="0"/>
          <w:marTop w:val="0"/>
          <w:marBottom w:val="0"/>
          <w:divBdr>
            <w:top w:val="none" w:sz="0" w:space="0" w:color="auto"/>
            <w:left w:val="none" w:sz="0" w:space="0" w:color="auto"/>
            <w:bottom w:val="none" w:sz="0" w:space="0" w:color="auto"/>
            <w:right w:val="none" w:sz="0" w:space="0" w:color="auto"/>
          </w:divBdr>
        </w:div>
        <w:div w:id="1529610544">
          <w:marLeft w:val="0"/>
          <w:marRight w:val="0"/>
          <w:marTop w:val="0"/>
          <w:marBottom w:val="0"/>
          <w:divBdr>
            <w:top w:val="none" w:sz="0" w:space="0" w:color="auto"/>
            <w:left w:val="none" w:sz="0" w:space="0" w:color="auto"/>
            <w:bottom w:val="none" w:sz="0" w:space="0" w:color="auto"/>
            <w:right w:val="none" w:sz="0" w:space="0" w:color="auto"/>
          </w:divBdr>
        </w:div>
        <w:div w:id="357439171">
          <w:marLeft w:val="0"/>
          <w:marRight w:val="0"/>
          <w:marTop w:val="0"/>
          <w:marBottom w:val="0"/>
          <w:divBdr>
            <w:top w:val="none" w:sz="0" w:space="0" w:color="auto"/>
            <w:left w:val="none" w:sz="0" w:space="0" w:color="auto"/>
            <w:bottom w:val="none" w:sz="0" w:space="0" w:color="auto"/>
            <w:right w:val="none" w:sz="0" w:space="0" w:color="auto"/>
          </w:divBdr>
        </w:div>
        <w:div w:id="922878034">
          <w:marLeft w:val="0"/>
          <w:marRight w:val="0"/>
          <w:marTop w:val="0"/>
          <w:marBottom w:val="0"/>
          <w:divBdr>
            <w:top w:val="none" w:sz="0" w:space="0" w:color="auto"/>
            <w:left w:val="none" w:sz="0" w:space="0" w:color="auto"/>
            <w:bottom w:val="none" w:sz="0" w:space="0" w:color="auto"/>
            <w:right w:val="none" w:sz="0" w:space="0" w:color="auto"/>
          </w:divBdr>
        </w:div>
        <w:div w:id="1061753235">
          <w:marLeft w:val="0"/>
          <w:marRight w:val="0"/>
          <w:marTop w:val="0"/>
          <w:marBottom w:val="0"/>
          <w:divBdr>
            <w:top w:val="none" w:sz="0" w:space="0" w:color="auto"/>
            <w:left w:val="none" w:sz="0" w:space="0" w:color="auto"/>
            <w:bottom w:val="none" w:sz="0" w:space="0" w:color="auto"/>
            <w:right w:val="none" w:sz="0" w:space="0" w:color="auto"/>
          </w:divBdr>
        </w:div>
        <w:div w:id="1256985475">
          <w:marLeft w:val="0"/>
          <w:marRight w:val="0"/>
          <w:marTop w:val="0"/>
          <w:marBottom w:val="0"/>
          <w:divBdr>
            <w:top w:val="none" w:sz="0" w:space="0" w:color="auto"/>
            <w:left w:val="none" w:sz="0" w:space="0" w:color="auto"/>
            <w:bottom w:val="none" w:sz="0" w:space="0" w:color="auto"/>
            <w:right w:val="none" w:sz="0" w:space="0" w:color="auto"/>
          </w:divBdr>
        </w:div>
        <w:div w:id="656031927">
          <w:marLeft w:val="0"/>
          <w:marRight w:val="0"/>
          <w:marTop w:val="0"/>
          <w:marBottom w:val="0"/>
          <w:divBdr>
            <w:top w:val="none" w:sz="0" w:space="0" w:color="auto"/>
            <w:left w:val="none" w:sz="0" w:space="0" w:color="auto"/>
            <w:bottom w:val="none" w:sz="0" w:space="0" w:color="auto"/>
            <w:right w:val="none" w:sz="0" w:space="0" w:color="auto"/>
          </w:divBdr>
        </w:div>
        <w:div w:id="1233152042">
          <w:marLeft w:val="0"/>
          <w:marRight w:val="0"/>
          <w:marTop w:val="0"/>
          <w:marBottom w:val="0"/>
          <w:divBdr>
            <w:top w:val="none" w:sz="0" w:space="0" w:color="auto"/>
            <w:left w:val="none" w:sz="0" w:space="0" w:color="auto"/>
            <w:bottom w:val="none" w:sz="0" w:space="0" w:color="auto"/>
            <w:right w:val="none" w:sz="0" w:space="0" w:color="auto"/>
          </w:divBdr>
        </w:div>
        <w:div w:id="734355766">
          <w:marLeft w:val="0"/>
          <w:marRight w:val="0"/>
          <w:marTop w:val="0"/>
          <w:marBottom w:val="0"/>
          <w:divBdr>
            <w:top w:val="none" w:sz="0" w:space="0" w:color="auto"/>
            <w:left w:val="none" w:sz="0" w:space="0" w:color="auto"/>
            <w:bottom w:val="none" w:sz="0" w:space="0" w:color="auto"/>
            <w:right w:val="none" w:sz="0" w:space="0" w:color="auto"/>
          </w:divBdr>
        </w:div>
        <w:div w:id="1952854510">
          <w:marLeft w:val="0"/>
          <w:marRight w:val="0"/>
          <w:marTop w:val="0"/>
          <w:marBottom w:val="0"/>
          <w:divBdr>
            <w:top w:val="none" w:sz="0" w:space="0" w:color="auto"/>
            <w:left w:val="none" w:sz="0" w:space="0" w:color="auto"/>
            <w:bottom w:val="none" w:sz="0" w:space="0" w:color="auto"/>
            <w:right w:val="none" w:sz="0" w:space="0" w:color="auto"/>
          </w:divBdr>
        </w:div>
        <w:div w:id="2088530108">
          <w:marLeft w:val="0"/>
          <w:marRight w:val="0"/>
          <w:marTop w:val="0"/>
          <w:marBottom w:val="0"/>
          <w:divBdr>
            <w:top w:val="none" w:sz="0" w:space="0" w:color="auto"/>
            <w:left w:val="none" w:sz="0" w:space="0" w:color="auto"/>
            <w:bottom w:val="none" w:sz="0" w:space="0" w:color="auto"/>
            <w:right w:val="none" w:sz="0" w:space="0" w:color="auto"/>
          </w:divBdr>
        </w:div>
        <w:div w:id="261692580">
          <w:marLeft w:val="0"/>
          <w:marRight w:val="0"/>
          <w:marTop w:val="0"/>
          <w:marBottom w:val="0"/>
          <w:divBdr>
            <w:top w:val="none" w:sz="0" w:space="0" w:color="auto"/>
            <w:left w:val="none" w:sz="0" w:space="0" w:color="auto"/>
            <w:bottom w:val="none" w:sz="0" w:space="0" w:color="auto"/>
            <w:right w:val="none" w:sz="0" w:space="0" w:color="auto"/>
          </w:divBdr>
        </w:div>
      </w:divsChild>
    </w:div>
    <w:div w:id="1629506481">
      <w:bodyDiv w:val="1"/>
      <w:marLeft w:val="0"/>
      <w:marRight w:val="0"/>
      <w:marTop w:val="0"/>
      <w:marBottom w:val="0"/>
      <w:divBdr>
        <w:top w:val="none" w:sz="0" w:space="0" w:color="auto"/>
        <w:left w:val="none" w:sz="0" w:space="0" w:color="auto"/>
        <w:bottom w:val="none" w:sz="0" w:space="0" w:color="auto"/>
        <w:right w:val="none" w:sz="0" w:space="0" w:color="auto"/>
      </w:divBdr>
    </w:div>
    <w:div w:id="1800759635">
      <w:bodyDiv w:val="1"/>
      <w:marLeft w:val="0"/>
      <w:marRight w:val="0"/>
      <w:marTop w:val="0"/>
      <w:marBottom w:val="0"/>
      <w:divBdr>
        <w:top w:val="none" w:sz="0" w:space="0" w:color="auto"/>
        <w:left w:val="none" w:sz="0" w:space="0" w:color="auto"/>
        <w:bottom w:val="none" w:sz="0" w:space="0" w:color="auto"/>
        <w:right w:val="none" w:sz="0" w:space="0" w:color="auto"/>
      </w:divBdr>
    </w:div>
    <w:div w:id="1827550834">
      <w:bodyDiv w:val="1"/>
      <w:marLeft w:val="0"/>
      <w:marRight w:val="0"/>
      <w:marTop w:val="0"/>
      <w:marBottom w:val="0"/>
      <w:divBdr>
        <w:top w:val="none" w:sz="0" w:space="0" w:color="auto"/>
        <w:left w:val="none" w:sz="0" w:space="0" w:color="auto"/>
        <w:bottom w:val="none" w:sz="0" w:space="0" w:color="auto"/>
        <w:right w:val="none" w:sz="0" w:space="0" w:color="auto"/>
      </w:divBdr>
      <w:divsChild>
        <w:div w:id="1340693324">
          <w:marLeft w:val="0"/>
          <w:marRight w:val="0"/>
          <w:marTop w:val="0"/>
          <w:marBottom w:val="0"/>
          <w:divBdr>
            <w:top w:val="none" w:sz="0" w:space="0" w:color="auto"/>
            <w:left w:val="none" w:sz="0" w:space="0" w:color="auto"/>
            <w:bottom w:val="none" w:sz="0" w:space="0" w:color="auto"/>
            <w:right w:val="none" w:sz="0" w:space="0" w:color="auto"/>
          </w:divBdr>
        </w:div>
        <w:div w:id="232350210">
          <w:marLeft w:val="0"/>
          <w:marRight w:val="0"/>
          <w:marTop w:val="0"/>
          <w:marBottom w:val="0"/>
          <w:divBdr>
            <w:top w:val="none" w:sz="0" w:space="0" w:color="auto"/>
            <w:left w:val="none" w:sz="0" w:space="0" w:color="auto"/>
            <w:bottom w:val="none" w:sz="0" w:space="0" w:color="auto"/>
            <w:right w:val="none" w:sz="0" w:space="0" w:color="auto"/>
          </w:divBdr>
        </w:div>
        <w:div w:id="338393923">
          <w:marLeft w:val="0"/>
          <w:marRight w:val="0"/>
          <w:marTop w:val="0"/>
          <w:marBottom w:val="0"/>
          <w:divBdr>
            <w:top w:val="none" w:sz="0" w:space="0" w:color="auto"/>
            <w:left w:val="none" w:sz="0" w:space="0" w:color="auto"/>
            <w:bottom w:val="none" w:sz="0" w:space="0" w:color="auto"/>
            <w:right w:val="none" w:sz="0" w:space="0" w:color="auto"/>
          </w:divBdr>
        </w:div>
        <w:div w:id="1792743386">
          <w:marLeft w:val="0"/>
          <w:marRight w:val="0"/>
          <w:marTop w:val="0"/>
          <w:marBottom w:val="0"/>
          <w:divBdr>
            <w:top w:val="none" w:sz="0" w:space="0" w:color="auto"/>
            <w:left w:val="none" w:sz="0" w:space="0" w:color="auto"/>
            <w:bottom w:val="none" w:sz="0" w:space="0" w:color="auto"/>
            <w:right w:val="none" w:sz="0" w:space="0" w:color="auto"/>
          </w:divBdr>
        </w:div>
        <w:div w:id="676078322">
          <w:marLeft w:val="0"/>
          <w:marRight w:val="0"/>
          <w:marTop w:val="0"/>
          <w:marBottom w:val="0"/>
          <w:divBdr>
            <w:top w:val="none" w:sz="0" w:space="0" w:color="auto"/>
            <w:left w:val="none" w:sz="0" w:space="0" w:color="auto"/>
            <w:bottom w:val="none" w:sz="0" w:space="0" w:color="auto"/>
            <w:right w:val="none" w:sz="0" w:space="0" w:color="auto"/>
          </w:divBdr>
        </w:div>
        <w:div w:id="903442942">
          <w:marLeft w:val="0"/>
          <w:marRight w:val="0"/>
          <w:marTop w:val="0"/>
          <w:marBottom w:val="0"/>
          <w:divBdr>
            <w:top w:val="none" w:sz="0" w:space="0" w:color="auto"/>
            <w:left w:val="none" w:sz="0" w:space="0" w:color="auto"/>
            <w:bottom w:val="none" w:sz="0" w:space="0" w:color="auto"/>
            <w:right w:val="none" w:sz="0" w:space="0" w:color="auto"/>
          </w:divBdr>
        </w:div>
        <w:div w:id="904610523">
          <w:marLeft w:val="0"/>
          <w:marRight w:val="0"/>
          <w:marTop w:val="0"/>
          <w:marBottom w:val="0"/>
          <w:divBdr>
            <w:top w:val="none" w:sz="0" w:space="0" w:color="auto"/>
            <w:left w:val="none" w:sz="0" w:space="0" w:color="auto"/>
            <w:bottom w:val="none" w:sz="0" w:space="0" w:color="auto"/>
            <w:right w:val="none" w:sz="0" w:space="0" w:color="auto"/>
          </w:divBdr>
        </w:div>
        <w:div w:id="1845126447">
          <w:marLeft w:val="0"/>
          <w:marRight w:val="0"/>
          <w:marTop w:val="0"/>
          <w:marBottom w:val="0"/>
          <w:divBdr>
            <w:top w:val="none" w:sz="0" w:space="0" w:color="auto"/>
            <w:left w:val="none" w:sz="0" w:space="0" w:color="auto"/>
            <w:bottom w:val="none" w:sz="0" w:space="0" w:color="auto"/>
            <w:right w:val="none" w:sz="0" w:space="0" w:color="auto"/>
          </w:divBdr>
        </w:div>
        <w:div w:id="1710834762">
          <w:marLeft w:val="0"/>
          <w:marRight w:val="0"/>
          <w:marTop w:val="0"/>
          <w:marBottom w:val="0"/>
          <w:divBdr>
            <w:top w:val="none" w:sz="0" w:space="0" w:color="auto"/>
            <w:left w:val="none" w:sz="0" w:space="0" w:color="auto"/>
            <w:bottom w:val="none" w:sz="0" w:space="0" w:color="auto"/>
            <w:right w:val="none" w:sz="0" w:space="0" w:color="auto"/>
          </w:divBdr>
        </w:div>
        <w:div w:id="1430151557">
          <w:marLeft w:val="0"/>
          <w:marRight w:val="0"/>
          <w:marTop w:val="0"/>
          <w:marBottom w:val="0"/>
          <w:divBdr>
            <w:top w:val="none" w:sz="0" w:space="0" w:color="auto"/>
            <w:left w:val="none" w:sz="0" w:space="0" w:color="auto"/>
            <w:bottom w:val="none" w:sz="0" w:space="0" w:color="auto"/>
            <w:right w:val="none" w:sz="0" w:space="0" w:color="auto"/>
          </w:divBdr>
        </w:div>
        <w:div w:id="1552810348">
          <w:marLeft w:val="0"/>
          <w:marRight w:val="0"/>
          <w:marTop w:val="0"/>
          <w:marBottom w:val="0"/>
          <w:divBdr>
            <w:top w:val="none" w:sz="0" w:space="0" w:color="auto"/>
            <w:left w:val="none" w:sz="0" w:space="0" w:color="auto"/>
            <w:bottom w:val="none" w:sz="0" w:space="0" w:color="auto"/>
            <w:right w:val="none" w:sz="0" w:space="0" w:color="auto"/>
          </w:divBdr>
        </w:div>
        <w:div w:id="288821797">
          <w:marLeft w:val="0"/>
          <w:marRight w:val="0"/>
          <w:marTop w:val="0"/>
          <w:marBottom w:val="0"/>
          <w:divBdr>
            <w:top w:val="none" w:sz="0" w:space="0" w:color="auto"/>
            <w:left w:val="none" w:sz="0" w:space="0" w:color="auto"/>
            <w:bottom w:val="none" w:sz="0" w:space="0" w:color="auto"/>
            <w:right w:val="none" w:sz="0" w:space="0" w:color="auto"/>
          </w:divBdr>
        </w:div>
        <w:div w:id="454100717">
          <w:marLeft w:val="0"/>
          <w:marRight w:val="0"/>
          <w:marTop w:val="0"/>
          <w:marBottom w:val="0"/>
          <w:divBdr>
            <w:top w:val="none" w:sz="0" w:space="0" w:color="auto"/>
            <w:left w:val="none" w:sz="0" w:space="0" w:color="auto"/>
            <w:bottom w:val="none" w:sz="0" w:space="0" w:color="auto"/>
            <w:right w:val="none" w:sz="0" w:space="0" w:color="auto"/>
          </w:divBdr>
        </w:div>
        <w:div w:id="977953133">
          <w:marLeft w:val="0"/>
          <w:marRight w:val="0"/>
          <w:marTop w:val="0"/>
          <w:marBottom w:val="0"/>
          <w:divBdr>
            <w:top w:val="none" w:sz="0" w:space="0" w:color="auto"/>
            <w:left w:val="none" w:sz="0" w:space="0" w:color="auto"/>
            <w:bottom w:val="none" w:sz="0" w:space="0" w:color="auto"/>
            <w:right w:val="none" w:sz="0" w:space="0" w:color="auto"/>
          </w:divBdr>
        </w:div>
        <w:div w:id="897015473">
          <w:marLeft w:val="0"/>
          <w:marRight w:val="0"/>
          <w:marTop w:val="0"/>
          <w:marBottom w:val="0"/>
          <w:divBdr>
            <w:top w:val="none" w:sz="0" w:space="0" w:color="auto"/>
            <w:left w:val="none" w:sz="0" w:space="0" w:color="auto"/>
            <w:bottom w:val="none" w:sz="0" w:space="0" w:color="auto"/>
            <w:right w:val="none" w:sz="0" w:space="0" w:color="auto"/>
          </w:divBdr>
        </w:div>
        <w:div w:id="1504777896">
          <w:marLeft w:val="0"/>
          <w:marRight w:val="0"/>
          <w:marTop w:val="0"/>
          <w:marBottom w:val="0"/>
          <w:divBdr>
            <w:top w:val="none" w:sz="0" w:space="0" w:color="auto"/>
            <w:left w:val="none" w:sz="0" w:space="0" w:color="auto"/>
            <w:bottom w:val="none" w:sz="0" w:space="0" w:color="auto"/>
            <w:right w:val="none" w:sz="0" w:space="0" w:color="auto"/>
          </w:divBdr>
        </w:div>
        <w:div w:id="1167017551">
          <w:marLeft w:val="0"/>
          <w:marRight w:val="0"/>
          <w:marTop w:val="0"/>
          <w:marBottom w:val="0"/>
          <w:divBdr>
            <w:top w:val="none" w:sz="0" w:space="0" w:color="auto"/>
            <w:left w:val="none" w:sz="0" w:space="0" w:color="auto"/>
            <w:bottom w:val="none" w:sz="0" w:space="0" w:color="auto"/>
            <w:right w:val="none" w:sz="0" w:space="0" w:color="auto"/>
          </w:divBdr>
        </w:div>
        <w:div w:id="1624262457">
          <w:marLeft w:val="0"/>
          <w:marRight w:val="0"/>
          <w:marTop w:val="0"/>
          <w:marBottom w:val="0"/>
          <w:divBdr>
            <w:top w:val="none" w:sz="0" w:space="0" w:color="auto"/>
            <w:left w:val="none" w:sz="0" w:space="0" w:color="auto"/>
            <w:bottom w:val="none" w:sz="0" w:space="0" w:color="auto"/>
            <w:right w:val="none" w:sz="0" w:space="0" w:color="auto"/>
          </w:divBdr>
        </w:div>
        <w:div w:id="98254774">
          <w:marLeft w:val="0"/>
          <w:marRight w:val="0"/>
          <w:marTop w:val="0"/>
          <w:marBottom w:val="0"/>
          <w:divBdr>
            <w:top w:val="none" w:sz="0" w:space="0" w:color="auto"/>
            <w:left w:val="none" w:sz="0" w:space="0" w:color="auto"/>
            <w:bottom w:val="none" w:sz="0" w:space="0" w:color="auto"/>
            <w:right w:val="none" w:sz="0" w:space="0" w:color="auto"/>
          </w:divBdr>
        </w:div>
        <w:div w:id="1171095430">
          <w:marLeft w:val="0"/>
          <w:marRight w:val="0"/>
          <w:marTop w:val="0"/>
          <w:marBottom w:val="0"/>
          <w:divBdr>
            <w:top w:val="none" w:sz="0" w:space="0" w:color="auto"/>
            <w:left w:val="none" w:sz="0" w:space="0" w:color="auto"/>
            <w:bottom w:val="none" w:sz="0" w:space="0" w:color="auto"/>
            <w:right w:val="none" w:sz="0" w:space="0" w:color="auto"/>
          </w:divBdr>
        </w:div>
        <w:div w:id="1585532822">
          <w:marLeft w:val="0"/>
          <w:marRight w:val="0"/>
          <w:marTop w:val="0"/>
          <w:marBottom w:val="0"/>
          <w:divBdr>
            <w:top w:val="none" w:sz="0" w:space="0" w:color="auto"/>
            <w:left w:val="none" w:sz="0" w:space="0" w:color="auto"/>
            <w:bottom w:val="none" w:sz="0" w:space="0" w:color="auto"/>
            <w:right w:val="none" w:sz="0" w:space="0" w:color="auto"/>
          </w:divBdr>
        </w:div>
        <w:div w:id="1213078233">
          <w:marLeft w:val="0"/>
          <w:marRight w:val="0"/>
          <w:marTop w:val="0"/>
          <w:marBottom w:val="0"/>
          <w:divBdr>
            <w:top w:val="none" w:sz="0" w:space="0" w:color="auto"/>
            <w:left w:val="none" w:sz="0" w:space="0" w:color="auto"/>
            <w:bottom w:val="none" w:sz="0" w:space="0" w:color="auto"/>
            <w:right w:val="none" w:sz="0" w:space="0" w:color="auto"/>
          </w:divBdr>
        </w:div>
        <w:div w:id="137964587">
          <w:marLeft w:val="0"/>
          <w:marRight w:val="0"/>
          <w:marTop w:val="0"/>
          <w:marBottom w:val="0"/>
          <w:divBdr>
            <w:top w:val="none" w:sz="0" w:space="0" w:color="auto"/>
            <w:left w:val="none" w:sz="0" w:space="0" w:color="auto"/>
            <w:bottom w:val="none" w:sz="0" w:space="0" w:color="auto"/>
            <w:right w:val="none" w:sz="0" w:space="0" w:color="auto"/>
          </w:divBdr>
        </w:div>
        <w:div w:id="149442588">
          <w:marLeft w:val="0"/>
          <w:marRight w:val="0"/>
          <w:marTop w:val="0"/>
          <w:marBottom w:val="0"/>
          <w:divBdr>
            <w:top w:val="none" w:sz="0" w:space="0" w:color="auto"/>
            <w:left w:val="none" w:sz="0" w:space="0" w:color="auto"/>
            <w:bottom w:val="none" w:sz="0" w:space="0" w:color="auto"/>
            <w:right w:val="none" w:sz="0" w:space="0" w:color="auto"/>
          </w:divBdr>
        </w:div>
        <w:div w:id="1424492246">
          <w:marLeft w:val="0"/>
          <w:marRight w:val="0"/>
          <w:marTop w:val="0"/>
          <w:marBottom w:val="0"/>
          <w:divBdr>
            <w:top w:val="none" w:sz="0" w:space="0" w:color="auto"/>
            <w:left w:val="none" w:sz="0" w:space="0" w:color="auto"/>
            <w:bottom w:val="none" w:sz="0" w:space="0" w:color="auto"/>
            <w:right w:val="none" w:sz="0" w:space="0" w:color="auto"/>
          </w:divBdr>
        </w:div>
        <w:div w:id="1223711396">
          <w:marLeft w:val="0"/>
          <w:marRight w:val="0"/>
          <w:marTop w:val="0"/>
          <w:marBottom w:val="0"/>
          <w:divBdr>
            <w:top w:val="none" w:sz="0" w:space="0" w:color="auto"/>
            <w:left w:val="none" w:sz="0" w:space="0" w:color="auto"/>
            <w:bottom w:val="none" w:sz="0" w:space="0" w:color="auto"/>
            <w:right w:val="none" w:sz="0" w:space="0" w:color="auto"/>
          </w:divBdr>
        </w:div>
        <w:div w:id="1817145138">
          <w:marLeft w:val="0"/>
          <w:marRight w:val="0"/>
          <w:marTop w:val="0"/>
          <w:marBottom w:val="0"/>
          <w:divBdr>
            <w:top w:val="none" w:sz="0" w:space="0" w:color="auto"/>
            <w:left w:val="none" w:sz="0" w:space="0" w:color="auto"/>
            <w:bottom w:val="none" w:sz="0" w:space="0" w:color="auto"/>
            <w:right w:val="none" w:sz="0" w:space="0" w:color="auto"/>
          </w:divBdr>
        </w:div>
        <w:div w:id="2019768468">
          <w:marLeft w:val="0"/>
          <w:marRight w:val="0"/>
          <w:marTop w:val="0"/>
          <w:marBottom w:val="0"/>
          <w:divBdr>
            <w:top w:val="none" w:sz="0" w:space="0" w:color="auto"/>
            <w:left w:val="none" w:sz="0" w:space="0" w:color="auto"/>
            <w:bottom w:val="none" w:sz="0" w:space="0" w:color="auto"/>
            <w:right w:val="none" w:sz="0" w:space="0" w:color="auto"/>
          </w:divBdr>
        </w:div>
        <w:div w:id="725493776">
          <w:marLeft w:val="0"/>
          <w:marRight w:val="0"/>
          <w:marTop w:val="0"/>
          <w:marBottom w:val="0"/>
          <w:divBdr>
            <w:top w:val="none" w:sz="0" w:space="0" w:color="auto"/>
            <w:left w:val="none" w:sz="0" w:space="0" w:color="auto"/>
            <w:bottom w:val="none" w:sz="0" w:space="0" w:color="auto"/>
            <w:right w:val="none" w:sz="0" w:space="0" w:color="auto"/>
          </w:divBdr>
        </w:div>
        <w:div w:id="1867987349">
          <w:marLeft w:val="0"/>
          <w:marRight w:val="0"/>
          <w:marTop w:val="0"/>
          <w:marBottom w:val="0"/>
          <w:divBdr>
            <w:top w:val="none" w:sz="0" w:space="0" w:color="auto"/>
            <w:left w:val="none" w:sz="0" w:space="0" w:color="auto"/>
            <w:bottom w:val="none" w:sz="0" w:space="0" w:color="auto"/>
            <w:right w:val="none" w:sz="0" w:space="0" w:color="auto"/>
          </w:divBdr>
        </w:div>
        <w:div w:id="639270792">
          <w:marLeft w:val="0"/>
          <w:marRight w:val="0"/>
          <w:marTop w:val="0"/>
          <w:marBottom w:val="0"/>
          <w:divBdr>
            <w:top w:val="none" w:sz="0" w:space="0" w:color="auto"/>
            <w:left w:val="none" w:sz="0" w:space="0" w:color="auto"/>
            <w:bottom w:val="none" w:sz="0" w:space="0" w:color="auto"/>
            <w:right w:val="none" w:sz="0" w:space="0" w:color="auto"/>
          </w:divBdr>
        </w:div>
        <w:div w:id="989138313">
          <w:marLeft w:val="0"/>
          <w:marRight w:val="0"/>
          <w:marTop w:val="0"/>
          <w:marBottom w:val="0"/>
          <w:divBdr>
            <w:top w:val="none" w:sz="0" w:space="0" w:color="auto"/>
            <w:left w:val="none" w:sz="0" w:space="0" w:color="auto"/>
            <w:bottom w:val="none" w:sz="0" w:space="0" w:color="auto"/>
            <w:right w:val="none" w:sz="0" w:space="0" w:color="auto"/>
          </w:divBdr>
        </w:div>
        <w:div w:id="1533955522">
          <w:marLeft w:val="0"/>
          <w:marRight w:val="0"/>
          <w:marTop w:val="0"/>
          <w:marBottom w:val="0"/>
          <w:divBdr>
            <w:top w:val="none" w:sz="0" w:space="0" w:color="auto"/>
            <w:left w:val="none" w:sz="0" w:space="0" w:color="auto"/>
            <w:bottom w:val="none" w:sz="0" w:space="0" w:color="auto"/>
            <w:right w:val="none" w:sz="0" w:space="0" w:color="auto"/>
          </w:divBdr>
        </w:div>
        <w:div w:id="517157181">
          <w:marLeft w:val="0"/>
          <w:marRight w:val="0"/>
          <w:marTop w:val="0"/>
          <w:marBottom w:val="0"/>
          <w:divBdr>
            <w:top w:val="none" w:sz="0" w:space="0" w:color="auto"/>
            <w:left w:val="none" w:sz="0" w:space="0" w:color="auto"/>
            <w:bottom w:val="none" w:sz="0" w:space="0" w:color="auto"/>
            <w:right w:val="none" w:sz="0" w:space="0" w:color="auto"/>
          </w:divBdr>
        </w:div>
        <w:div w:id="2102410289">
          <w:marLeft w:val="0"/>
          <w:marRight w:val="0"/>
          <w:marTop w:val="0"/>
          <w:marBottom w:val="0"/>
          <w:divBdr>
            <w:top w:val="none" w:sz="0" w:space="0" w:color="auto"/>
            <w:left w:val="none" w:sz="0" w:space="0" w:color="auto"/>
            <w:bottom w:val="none" w:sz="0" w:space="0" w:color="auto"/>
            <w:right w:val="none" w:sz="0" w:space="0" w:color="auto"/>
          </w:divBdr>
        </w:div>
        <w:div w:id="910312748">
          <w:marLeft w:val="0"/>
          <w:marRight w:val="0"/>
          <w:marTop w:val="0"/>
          <w:marBottom w:val="0"/>
          <w:divBdr>
            <w:top w:val="none" w:sz="0" w:space="0" w:color="auto"/>
            <w:left w:val="none" w:sz="0" w:space="0" w:color="auto"/>
            <w:bottom w:val="none" w:sz="0" w:space="0" w:color="auto"/>
            <w:right w:val="none" w:sz="0" w:space="0" w:color="auto"/>
          </w:divBdr>
        </w:div>
        <w:div w:id="1460874929">
          <w:marLeft w:val="0"/>
          <w:marRight w:val="0"/>
          <w:marTop w:val="0"/>
          <w:marBottom w:val="0"/>
          <w:divBdr>
            <w:top w:val="none" w:sz="0" w:space="0" w:color="auto"/>
            <w:left w:val="none" w:sz="0" w:space="0" w:color="auto"/>
            <w:bottom w:val="none" w:sz="0" w:space="0" w:color="auto"/>
            <w:right w:val="none" w:sz="0" w:space="0" w:color="auto"/>
          </w:divBdr>
        </w:div>
        <w:div w:id="1422870119">
          <w:marLeft w:val="0"/>
          <w:marRight w:val="0"/>
          <w:marTop w:val="0"/>
          <w:marBottom w:val="0"/>
          <w:divBdr>
            <w:top w:val="none" w:sz="0" w:space="0" w:color="auto"/>
            <w:left w:val="none" w:sz="0" w:space="0" w:color="auto"/>
            <w:bottom w:val="none" w:sz="0" w:space="0" w:color="auto"/>
            <w:right w:val="none" w:sz="0" w:space="0" w:color="auto"/>
          </w:divBdr>
        </w:div>
      </w:divsChild>
    </w:div>
    <w:div w:id="19939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3E84-3AE9-441A-965E-2B46D407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2017-01-04T17:27:00Z</cp:lastPrinted>
  <dcterms:created xsi:type="dcterms:W3CDTF">2017-01-04T21:28:00Z</dcterms:created>
  <dcterms:modified xsi:type="dcterms:W3CDTF">2017-01-04T21:28:00Z</dcterms:modified>
</cp:coreProperties>
</file>