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9" w:rsidRPr="005F4E1F" w:rsidRDefault="00FD0E99" w:rsidP="00FD0E99">
      <w:pPr>
        <w:rPr>
          <w:b/>
          <w:sz w:val="28"/>
          <w:szCs w:val="28"/>
          <w:u w:val="single"/>
        </w:rPr>
      </w:pPr>
      <w:r w:rsidRPr="005F4E1F">
        <w:rPr>
          <w:b/>
          <w:sz w:val="28"/>
          <w:szCs w:val="28"/>
          <w:u w:val="single"/>
        </w:rPr>
        <w:t xml:space="preserve">Unit 10 – Energy </w:t>
      </w:r>
    </w:p>
    <w:p w:rsidR="00FD0E99" w:rsidRDefault="00FD0E99" w:rsidP="00FD0E99">
      <w:pPr>
        <w:ind w:left="720"/>
      </w:pPr>
    </w:p>
    <w:p w:rsidR="00FD0E99" w:rsidRDefault="00FD0E99" w:rsidP="00FD0E99"/>
    <w:p w:rsidR="00FD0E99" w:rsidRPr="00F03FEF" w:rsidRDefault="00FD0E99" w:rsidP="00FD0E99">
      <w:pPr>
        <w:numPr>
          <w:ilvl w:val="0"/>
          <w:numId w:val="1"/>
        </w:numPr>
        <w:spacing w:line="360" w:lineRule="auto"/>
        <w:ind w:left="360"/>
      </w:pPr>
      <w:r w:rsidRPr="00F03FEF">
        <w:t xml:space="preserve"> What is the Law of Conservation of Energy?</w:t>
      </w:r>
    </w:p>
    <w:p w:rsidR="00FD0E99" w:rsidRPr="00F03FEF" w:rsidRDefault="00FD0E99" w:rsidP="00FD0E99">
      <w:pPr>
        <w:spacing w:line="360" w:lineRule="auto"/>
        <w:ind w:left="360"/>
      </w:pPr>
    </w:p>
    <w:p w:rsidR="00FD0E99" w:rsidRPr="00F03FEF" w:rsidRDefault="00FD0E99" w:rsidP="00FD0E99">
      <w:pPr>
        <w:spacing w:line="360" w:lineRule="auto"/>
        <w:ind w:left="360"/>
      </w:pPr>
    </w:p>
    <w:p w:rsidR="00FD0E99" w:rsidRPr="00F03FEF" w:rsidRDefault="00FD0E99" w:rsidP="00FD0E99">
      <w:pPr>
        <w:numPr>
          <w:ilvl w:val="0"/>
          <w:numId w:val="1"/>
        </w:numPr>
        <w:spacing w:line="360" w:lineRule="auto"/>
        <w:ind w:left="360"/>
      </w:pPr>
      <w:r w:rsidRPr="00F03FEF">
        <w:t xml:space="preserve"> What does the Law of Conservation of Energy mean for regular devices or objects that use energy?  </w:t>
      </w: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numPr>
          <w:ilvl w:val="0"/>
          <w:numId w:val="1"/>
        </w:numPr>
        <w:spacing w:line="360" w:lineRule="auto"/>
        <w:ind w:left="360"/>
      </w:pPr>
      <w:r w:rsidRPr="00F03FEF">
        <w:t xml:space="preserve"> Write the three main equations we have used in this unit. </w:t>
      </w: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spacing w:line="360" w:lineRule="auto"/>
      </w:pPr>
    </w:p>
    <w:p w:rsidR="00FD0E99" w:rsidRDefault="00FD0E99" w:rsidP="00FD0E99">
      <w:pPr>
        <w:spacing w:line="360" w:lineRule="auto"/>
      </w:pPr>
    </w:p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numPr>
          <w:ilvl w:val="0"/>
          <w:numId w:val="1"/>
        </w:numPr>
        <w:spacing w:line="360" w:lineRule="auto"/>
      </w:pPr>
      <w:r>
        <w:t>A 4</w:t>
      </w:r>
      <w:r w:rsidRPr="00F03FEF">
        <w:t>000 kg car is cruising alo</w:t>
      </w:r>
      <w:r>
        <w:t xml:space="preserve">ng the road with a velocity of 20 m/s. </w:t>
      </w:r>
      <w:r w:rsidRPr="00F03FEF">
        <w:t>What is the KE of the car?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FD0E99" w:rsidRPr="00F03FEF" w:rsidTr="00EA2A1B">
        <w:trPr>
          <w:trHeight w:val="1322"/>
        </w:trPr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Givens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Solving For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  <w:tr w:rsidR="00FD0E99" w:rsidRPr="00F03FEF" w:rsidTr="00EA2A1B">
        <w:trPr>
          <w:trHeight w:val="1349"/>
        </w:trPr>
        <w:tc>
          <w:tcPr>
            <w:tcW w:w="2988" w:type="dxa"/>
            <w:shd w:val="clear" w:color="auto" w:fill="auto"/>
          </w:tcPr>
          <w:p w:rsidR="00FD0E99" w:rsidRPr="00F03FEF" w:rsidRDefault="00FD0E99" w:rsidP="00EA2A1B">
            <w:r w:rsidRPr="00F03FEF">
              <w:t>Equation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Substitution</w:t>
            </w:r>
          </w:p>
        </w:tc>
        <w:tc>
          <w:tcPr>
            <w:tcW w:w="2520" w:type="dxa"/>
            <w:shd w:val="clear" w:color="auto" w:fill="auto"/>
          </w:tcPr>
          <w:p w:rsidR="00FD0E99" w:rsidRPr="00F03FEF" w:rsidRDefault="00FD0E99" w:rsidP="00EA2A1B">
            <w:r w:rsidRPr="00F03FEF">
              <w:t>Answer with Units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</w:tbl>
    <w:p w:rsidR="00FD0E99" w:rsidRDefault="00FD0E99" w:rsidP="00FD0E99">
      <w:pPr>
        <w:spacing w:line="360" w:lineRule="auto"/>
      </w:pPr>
    </w:p>
    <w:p w:rsidR="00FD0E99" w:rsidRPr="00F03FEF" w:rsidRDefault="00FD0E99" w:rsidP="00FD0E99">
      <w:pPr>
        <w:numPr>
          <w:ilvl w:val="0"/>
          <w:numId w:val="1"/>
        </w:numPr>
        <w:spacing w:line="360" w:lineRule="auto"/>
      </w:pPr>
      <w:r w:rsidRPr="00F03FEF">
        <w:t>What</w:t>
      </w:r>
      <w:r>
        <w:t xml:space="preserve"> is the potential energy of a 150 kg man that is 25</w:t>
      </w:r>
      <w:r w:rsidRPr="00F03FEF">
        <w:t xml:space="preserve"> m above the floor?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FD0E99" w:rsidRPr="00F03FEF" w:rsidTr="00EA2A1B">
        <w:trPr>
          <w:trHeight w:val="1304"/>
        </w:trPr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Givens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Solving For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  <w:tr w:rsidR="00FD0E99" w:rsidRPr="00F03FEF" w:rsidTr="00EA2A1B">
        <w:trPr>
          <w:trHeight w:val="1241"/>
        </w:trPr>
        <w:tc>
          <w:tcPr>
            <w:tcW w:w="2988" w:type="dxa"/>
            <w:shd w:val="clear" w:color="auto" w:fill="auto"/>
          </w:tcPr>
          <w:p w:rsidR="00FD0E99" w:rsidRPr="00F03FEF" w:rsidRDefault="00FD0E99" w:rsidP="00EA2A1B">
            <w:r w:rsidRPr="00F03FEF">
              <w:t>Equation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Substitution</w:t>
            </w:r>
          </w:p>
        </w:tc>
        <w:tc>
          <w:tcPr>
            <w:tcW w:w="2520" w:type="dxa"/>
            <w:shd w:val="clear" w:color="auto" w:fill="auto"/>
          </w:tcPr>
          <w:p w:rsidR="00FD0E99" w:rsidRPr="00F03FEF" w:rsidRDefault="00FD0E99" w:rsidP="00EA2A1B">
            <w:r w:rsidRPr="00F03FEF">
              <w:t>Answer with Units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</w:tbl>
    <w:p w:rsidR="00FD0E99" w:rsidRPr="00F03FEF" w:rsidRDefault="00FD0E99" w:rsidP="00FD0E99">
      <w:pPr>
        <w:spacing w:line="360" w:lineRule="auto"/>
        <w:ind w:left="360"/>
      </w:pPr>
    </w:p>
    <w:p w:rsidR="00FD0E99" w:rsidRPr="00F03FEF" w:rsidRDefault="00FD0E99" w:rsidP="00FD0E99">
      <w:pPr>
        <w:numPr>
          <w:ilvl w:val="0"/>
          <w:numId w:val="1"/>
        </w:numPr>
        <w:spacing w:line="360" w:lineRule="auto"/>
      </w:pPr>
      <w:r>
        <w:t xml:space="preserve"> </w:t>
      </w:r>
      <w:r w:rsidRPr="00F03FEF">
        <w:t>A 0.</w:t>
      </w:r>
      <w:r>
        <w:t>7</w:t>
      </w:r>
      <w:r w:rsidRPr="00F03FEF">
        <w:t>5 k</w:t>
      </w:r>
      <w:r>
        <w:t>g bird is flying at a height of 20 m with a speed of 4</w:t>
      </w:r>
      <w:r w:rsidRPr="00F03FEF">
        <w:t xml:space="preserve"> m/s.</w:t>
      </w:r>
    </w:p>
    <w:p w:rsidR="00FD0E99" w:rsidRPr="00F03FEF" w:rsidRDefault="00FD0E99" w:rsidP="00FD0E99">
      <w:pPr>
        <w:numPr>
          <w:ilvl w:val="4"/>
          <w:numId w:val="1"/>
        </w:numPr>
        <w:spacing w:line="360" w:lineRule="auto"/>
        <w:ind w:left="1530"/>
      </w:pPr>
      <w:r w:rsidRPr="00F03FEF">
        <w:lastRenderedPageBreak/>
        <w:t>What is its potential energy?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FD0E99" w:rsidRPr="00F03FEF" w:rsidTr="00EA2A1B"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Givens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Solving For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  <w:tr w:rsidR="00FD0E99" w:rsidRPr="00F03FEF" w:rsidTr="00EA2A1B">
        <w:tc>
          <w:tcPr>
            <w:tcW w:w="2988" w:type="dxa"/>
            <w:shd w:val="clear" w:color="auto" w:fill="auto"/>
          </w:tcPr>
          <w:p w:rsidR="00FD0E99" w:rsidRPr="00F03FEF" w:rsidRDefault="00FD0E99" w:rsidP="00EA2A1B">
            <w:r w:rsidRPr="00F03FEF">
              <w:t>Equation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Substitution</w:t>
            </w:r>
          </w:p>
        </w:tc>
        <w:tc>
          <w:tcPr>
            <w:tcW w:w="2520" w:type="dxa"/>
            <w:shd w:val="clear" w:color="auto" w:fill="auto"/>
          </w:tcPr>
          <w:p w:rsidR="00FD0E99" w:rsidRPr="00F03FEF" w:rsidRDefault="00FD0E99" w:rsidP="00EA2A1B">
            <w:r w:rsidRPr="00F03FEF">
              <w:t>Answer with Units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</w:tbl>
    <w:p w:rsidR="00FD0E99" w:rsidRPr="00F03FEF" w:rsidRDefault="00FD0E99" w:rsidP="00FD0E99">
      <w:pPr>
        <w:spacing w:line="360" w:lineRule="auto"/>
      </w:pPr>
    </w:p>
    <w:p w:rsidR="00FD0E99" w:rsidRPr="00F03FEF" w:rsidRDefault="00FD0E99" w:rsidP="00FD0E99">
      <w:pPr>
        <w:numPr>
          <w:ilvl w:val="4"/>
          <w:numId w:val="1"/>
        </w:numPr>
        <w:spacing w:line="360" w:lineRule="auto"/>
        <w:ind w:left="1440"/>
      </w:pPr>
      <w:r w:rsidRPr="00F03FEF">
        <w:t>What is its kinetic energy?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FD0E99" w:rsidRPr="00F03FEF" w:rsidTr="00EA2A1B"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Givens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Solving For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  <w:tr w:rsidR="00FD0E99" w:rsidRPr="00F03FEF" w:rsidTr="00EA2A1B">
        <w:tc>
          <w:tcPr>
            <w:tcW w:w="2988" w:type="dxa"/>
            <w:shd w:val="clear" w:color="auto" w:fill="auto"/>
          </w:tcPr>
          <w:p w:rsidR="00FD0E99" w:rsidRPr="00F03FEF" w:rsidRDefault="00FD0E99" w:rsidP="00EA2A1B">
            <w:r w:rsidRPr="00F03FEF">
              <w:t>Equation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0E99" w:rsidRPr="00F03FEF" w:rsidRDefault="00FD0E99" w:rsidP="00EA2A1B">
            <w:r w:rsidRPr="00F03FEF">
              <w:t>Substitution</w:t>
            </w:r>
          </w:p>
        </w:tc>
        <w:tc>
          <w:tcPr>
            <w:tcW w:w="2520" w:type="dxa"/>
            <w:shd w:val="clear" w:color="auto" w:fill="auto"/>
          </w:tcPr>
          <w:p w:rsidR="00FD0E99" w:rsidRPr="00F03FEF" w:rsidRDefault="00FD0E99" w:rsidP="00EA2A1B">
            <w:r w:rsidRPr="00F03FEF">
              <w:t>Answer with Units</w:t>
            </w:r>
          </w:p>
          <w:p w:rsidR="00FD0E99" w:rsidRPr="00F03FEF" w:rsidRDefault="00FD0E99" w:rsidP="00EA2A1B"/>
          <w:p w:rsidR="00FD0E99" w:rsidRPr="00F03FEF" w:rsidRDefault="00FD0E99" w:rsidP="00EA2A1B"/>
          <w:p w:rsidR="00FD0E99" w:rsidRPr="00F03FEF" w:rsidRDefault="00FD0E99" w:rsidP="00EA2A1B"/>
        </w:tc>
      </w:tr>
    </w:tbl>
    <w:p w:rsidR="00FD0E99" w:rsidRPr="00F03FEF" w:rsidRDefault="00FD0E99" w:rsidP="00FD0E99">
      <w:pPr>
        <w:spacing w:line="360" w:lineRule="auto"/>
        <w:ind w:left="1620"/>
      </w:pPr>
    </w:p>
    <w:p w:rsidR="00FD0E99" w:rsidRPr="00F03FEF" w:rsidRDefault="00FD0E99" w:rsidP="00FD0E99">
      <w:pPr>
        <w:numPr>
          <w:ilvl w:val="4"/>
          <w:numId w:val="1"/>
        </w:numPr>
        <w:spacing w:line="360" w:lineRule="auto"/>
        <w:ind w:left="1440"/>
      </w:pPr>
      <w:r w:rsidRPr="00F03FEF">
        <w:t>What is its total energy? (Total E= PE + KE)</w:t>
      </w:r>
    </w:p>
    <w:p w:rsidR="00FD0E99" w:rsidRDefault="00FD0E99" w:rsidP="00FD0E99">
      <w:pPr>
        <w:spacing w:line="360" w:lineRule="auto"/>
        <w:ind w:left="16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-1905</wp:posOffset>
            </wp:positionV>
            <wp:extent cx="3200400" cy="2491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99" w:rsidRDefault="00FD0E99" w:rsidP="00FD0E99">
      <w:pPr>
        <w:spacing w:line="360" w:lineRule="auto"/>
        <w:ind w:left="1620"/>
      </w:pPr>
    </w:p>
    <w:p w:rsidR="00FD0E99" w:rsidRDefault="00FD0E99" w:rsidP="00FD0E99">
      <w:pPr>
        <w:spacing w:line="360" w:lineRule="auto"/>
        <w:ind w:left="1620"/>
      </w:pPr>
    </w:p>
    <w:p w:rsidR="00FD0E99" w:rsidRDefault="00FD0E99" w:rsidP="00FD0E99">
      <w:pPr>
        <w:spacing w:line="360" w:lineRule="auto"/>
        <w:ind w:left="1620"/>
      </w:pPr>
    </w:p>
    <w:p w:rsidR="00FD0E99" w:rsidRDefault="00FD0E99" w:rsidP="00FD0E99">
      <w:pPr>
        <w:spacing w:line="360" w:lineRule="auto"/>
        <w:ind w:left="1620"/>
      </w:pPr>
    </w:p>
    <w:p w:rsidR="00FD0E99" w:rsidRPr="00F03FEF" w:rsidRDefault="00FD0E99" w:rsidP="00FD0E99">
      <w:pPr>
        <w:spacing w:line="360" w:lineRule="auto"/>
        <w:ind w:left="1620"/>
      </w:pPr>
    </w:p>
    <w:p w:rsidR="00FD0E99" w:rsidRDefault="00FD0E99" w:rsidP="00FD0E99"/>
    <w:p w:rsidR="00FD0E99" w:rsidRDefault="00FD0E99" w:rsidP="00FD0E99"/>
    <w:p w:rsidR="00FD0E99" w:rsidRDefault="00FD0E99" w:rsidP="00FD0E99"/>
    <w:p w:rsidR="00FD0E99" w:rsidRDefault="00FD0E99" w:rsidP="00FD0E99"/>
    <w:p w:rsidR="00FD0E99" w:rsidRDefault="00FD0E99" w:rsidP="00FD0E99"/>
    <w:p w:rsidR="00FD0E99" w:rsidRDefault="00FD0E99" w:rsidP="00FD0E99">
      <w:pPr>
        <w:numPr>
          <w:ilvl w:val="0"/>
          <w:numId w:val="1"/>
        </w:numPr>
        <w:ind w:left="360"/>
      </w:pPr>
      <w:r>
        <w:t xml:space="preserve"> On the image above, label: </w:t>
      </w:r>
    </w:p>
    <w:p w:rsidR="00FD0E99" w:rsidRDefault="00FD0E99" w:rsidP="00FD0E99">
      <w:pPr>
        <w:numPr>
          <w:ilvl w:val="1"/>
          <w:numId w:val="1"/>
        </w:numPr>
      </w:pPr>
      <w:r>
        <w:t>The location that has the largest potential energy (use an arrow and write PE)</w:t>
      </w:r>
    </w:p>
    <w:p w:rsidR="00FD0E99" w:rsidRDefault="00FD0E99" w:rsidP="00FD0E99">
      <w:pPr>
        <w:numPr>
          <w:ilvl w:val="1"/>
          <w:numId w:val="1"/>
        </w:numPr>
      </w:pPr>
      <w:r>
        <w:t>The location that has the largest kinetic energy (use an arrow and write KE)</w:t>
      </w:r>
    </w:p>
    <w:p w:rsidR="00FD0E99" w:rsidRPr="00F03FEF" w:rsidRDefault="00FD0E99" w:rsidP="00FD0E99">
      <w:pPr>
        <w:numPr>
          <w:ilvl w:val="1"/>
          <w:numId w:val="1"/>
        </w:numPr>
      </w:pPr>
      <w:r>
        <w:t>The location where KE and PE are equal (use an arrow and write KE = PE)</w:t>
      </w:r>
    </w:p>
    <w:p w:rsidR="00FD0E99" w:rsidRPr="00F03FEF" w:rsidRDefault="00FD0E99" w:rsidP="00FD0E99">
      <w:pPr>
        <w:ind w:left="720"/>
      </w:pPr>
    </w:p>
    <w:p w:rsidR="00697432" w:rsidRDefault="00FD0E99">
      <w:bookmarkStart w:id="0" w:name="_GoBack"/>
      <w:bookmarkEnd w:id="0"/>
    </w:p>
    <w:sectPr w:rsidR="00697432" w:rsidSect="00FD0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6B0"/>
    <w:multiLevelType w:val="hybridMultilevel"/>
    <w:tmpl w:val="F77A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99"/>
    <w:rsid w:val="003113E7"/>
    <w:rsid w:val="00456092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9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9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2016-05-10T18:07:00Z</dcterms:created>
  <dcterms:modified xsi:type="dcterms:W3CDTF">2016-05-10T18:08:00Z</dcterms:modified>
</cp:coreProperties>
</file>